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6370" w14:textId="34BA4DD9" w:rsidR="00903D34" w:rsidRPr="00903D34" w:rsidRDefault="00903D34" w:rsidP="00903D34">
      <w:pPr>
        <w:widowControl/>
        <w:spacing w:line="460" w:lineRule="exact"/>
        <w:jc w:val="left"/>
        <w:rPr>
          <w:rFonts w:ascii="Times New Roman" w:eastAsia="宋体" w:hAnsi="Times New Roman" w:cs="宋体"/>
          <w:kern w:val="0"/>
          <w:sz w:val="24"/>
          <w:szCs w:val="24"/>
        </w:rPr>
      </w:pPr>
      <w:bookmarkStart w:id="0" w:name="_Hlk18081913"/>
      <w:r w:rsidRPr="00903D34">
        <w:rPr>
          <w:rFonts w:ascii="Times New Roman" w:eastAsia="宋体" w:hAnsi="Times New Roman" w:cs="宋体"/>
          <w:kern w:val="0"/>
          <w:sz w:val="24"/>
          <w:szCs w:val="24"/>
        </w:rPr>
        <w:t>股票代码：</w:t>
      </w:r>
      <w:r w:rsidRPr="00903D34">
        <w:rPr>
          <w:rFonts w:ascii="Times New Roman" w:eastAsia="宋体" w:hAnsi="Times New Roman" w:cs="宋体"/>
          <w:kern w:val="0"/>
          <w:sz w:val="24"/>
          <w:szCs w:val="24"/>
        </w:rPr>
        <w:t xml:space="preserve">600860           </w:t>
      </w:r>
      <w:r w:rsidRPr="00903D34">
        <w:rPr>
          <w:rFonts w:ascii="Times New Roman" w:eastAsia="宋体" w:hAnsi="Times New Roman" w:cs="宋体"/>
          <w:kern w:val="0"/>
          <w:sz w:val="24"/>
          <w:szCs w:val="24"/>
        </w:rPr>
        <w:t>股票简称：京城</w:t>
      </w:r>
      <w:r w:rsidRPr="00903D34">
        <w:rPr>
          <w:rFonts w:ascii="Times New Roman" w:eastAsia="宋体" w:hAnsi="Times New Roman" w:cs="宋体" w:hint="eastAsia"/>
          <w:kern w:val="0"/>
          <w:sz w:val="24"/>
          <w:szCs w:val="24"/>
        </w:rPr>
        <w:t>股份</w:t>
      </w:r>
      <w:r w:rsidRPr="00903D34">
        <w:rPr>
          <w:rFonts w:ascii="Times New Roman" w:eastAsia="宋体" w:hAnsi="Times New Roman" w:cs="宋体"/>
          <w:kern w:val="0"/>
          <w:sz w:val="24"/>
          <w:szCs w:val="24"/>
        </w:rPr>
        <w:t xml:space="preserve">        </w:t>
      </w:r>
      <w:r w:rsidRPr="00903D34">
        <w:rPr>
          <w:rFonts w:ascii="Times New Roman" w:eastAsia="宋体" w:hAnsi="Times New Roman" w:cs="宋体"/>
          <w:kern w:val="0"/>
          <w:sz w:val="24"/>
          <w:szCs w:val="24"/>
        </w:rPr>
        <w:t>编号：临</w:t>
      </w:r>
      <w:r w:rsidRPr="00903D34">
        <w:rPr>
          <w:rFonts w:ascii="Times New Roman" w:eastAsia="宋体" w:hAnsi="Times New Roman" w:cs="宋体"/>
          <w:kern w:val="0"/>
          <w:sz w:val="24"/>
          <w:szCs w:val="24"/>
        </w:rPr>
        <w:t>2022</w:t>
      </w:r>
      <w:r w:rsidRPr="00903D34">
        <w:rPr>
          <w:rFonts w:ascii="Times New Roman" w:eastAsia="宋体" w:hAnsi="Times New Roman" w:cs="宋体" w:hint="eastAsia"/>
          <w:kern w:val="0"/>
          <w:sz w:val="24"/>
          <w:szCs w:val="24"/>
        </w:rPr>
        <w:t>-</w:t>
      </w:r>
      <w:r w:rsidR="008C5ABE">
        <w:rPr>
          <w:rFonts w:ascii="Times New Roman" w:eastAsia="宋体" w:hAnsi="Times New Roman" w:cs="宋体"/>
          <w:kern w:val="0"/>
          <w:sz w:val="24"/>
          <w:szCs w:val="24"/>
        </w:rPr>
        <w:t>062</w:t>
      </w:r>
    </w:p>
    <w:p w14:paraId="42A4B5ED" w14:textId="77777777" w:rsidR="00903D34" w:rsidRPr="00903D34" w:rsidRDefault="00903D34" w:rsidP="00903D34">
      <w:pPr>
        <w:widowControl/>
        <w:spacing w:line="460" w:lineRule="exact"/>
        <w:ind w:firstLine="57"/>
        <w:jc w:val="left"/>
        <w:rPr>
          <w:rFonts w:ascii="宋体" w:eastAsia="宋体" w:hAnsi="宋体" w:cs="宋体"/>
          <w:kern w:val="0"/>
          <w:sz w:val="24"/>
          <w:szCs w:val="24"/>
        </w:rPr>
      </w:pPr>
    </w:p>
    <w:p w14:paraId="43E410DA" w14:textId="77777777" w:rsidR="00903D34" w:rsidRPr="00903D34" w:rsidRDefault="00903D34" w:rsidP="00903D34">
      <w:pPr>
        <w:widowControl/>
        <w:adjustRightInd w:val="0"/>
        <w:snapToGrid w:val="0"/>
        <w:spacing w:line="460" w:lineRule="exact"/>
        <w:jc w:val="center"/>
        <w:rPr>
          <w:rFonts w:ascii="宋体" w:eastAsia="宋体" w:hAnsi="宋体" w:cs="宋体"/>
          <w:b/>
          <w:color w:val="FF0000"/>
          <w:kern w:val="0"/>
          <w:sz w:val="36"/>
          <w:szCs w:val="36"/>
        </w:rPr>
      </w:pPr>
      <w:r w:rsidRPr="00903D34">
        <w:rPr>
          <w:rFonts w:ascii="Times New Roman" w:eastAsia="宋体" w:hAnsi="Times New Roman" w:cs="宋体" w:hint="eastAsia"/>
          <w:b/>
          <w:color w:val="FF0000"/>
          <w:kern w:val="0"/>
          <w:sz w:val="36"/>
          <w:szCs w:val="36"/>
        </w:rPr>
        <w:t>北</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城</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机</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电</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股</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份</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有</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限</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公</w:t>
      </w:r>
      <w:r w:rsidRPr="00903D34">
        <w:rPr>
          <w:rFonts w:ascii="Times New Roman" w:eastAsia="宋体" w:hAnsi="Times New Roman" w:cs="宋体" w:hint="eastAsia"/>
          <w:b/>
          <w:color w:val="FF0000"/>
          <w:kern w:val="0"/>
          <w:sz w:val="36"/>
          <w:szCs w:val="36"/>
        </w:rPr>
        <w:t xml:space="preserve"> </w:t>
      </w:r>
      <w:r w:rsidRPr="00903D34">
        <w:rPr>
          <w:rFonts w:ascii="Times New Roman" w:eastAsia="宋体" w:hAnsi="Times New Roman" w:cs="宋体" w:hint="eastAsia"/>
          <w:b/>
          <w:color w:val="FF0000"/>
          <w:kern w:val="0"/>
          <w:sz w:val="36"/>
          <w:szCs w:val="36"/>
        </w:rPr>
        <w:t>司</w:t>
      </w:r>
    </w:p>
    <w:p w14:paraId="1F67472D" w14:textId="77777777" w:rsidR="00903D34" w:rsidRPr="00903D34" w:rsidRDefault="00903D34" w:rsidP="00903D34">
      <w:pPr>
        <w:widowControl/>
        <w:adjustRightInd w:val="0"/>
        <w:snapToGrid w:val="0"/>
        <w:spacing w:line="460" w:lineRule="exact"/>
        <w:jc w:val="left"/>
        <w:rPr>
          <w:rFonts w:ascii="宋体" w:eastAsia="宋体" w:hAnsi="宋体" w:cs="宋体"/>
          <w:b/>
          <w:caps/>
          <w:color w:val="FF0000"/>
          <w:kern w:val="0"/>
          <w:sz w:val="32"/>
          <w:szCs w:val="32"/>
        </w:rPr>
      </w:pPr>
      <w:r w:rsidRPr="00903D34">
        <w:rPr>
          <w:rFonts w:ascii="宋体" w:eastAsia="宋体" w:hAnsi="宋体" w:cs="宋体"/>
          <w:b/>
          <w:caps/>
          <w:color w:val="FF0000"/>
          <w:kern w:val="0"/>
          <w:sz w:val="32"/>
          <w:szCs w:val="32"/>
        </w:rPr>
        <w:t>Beijing Jingcheng Machinery Electric Company Limited</w:t>
      </w:r>
    </w:p>
    <w:p w14:paraId="582243DE" w14:textId="77777777" w:rsidR="00903D34" w:rsidRPr="00903D34" w:rsidRDefault="00903D34" w:rsidP="00903D34">
      <w:pPr>
        <w:widowControl/>
        <w:adjustRightInd w:val="0"/>
        <w:snapToGrid w:val="0"/>
        <w:spacing w:line="460" w:lineRule="exact"/>
        <w:jc w:val="center"/>
        <w:rPr>
          <w:rFonts w:ascii="宋体" w:eastAsia="宋体" w:hAnsi="宋体" w:cs="宋体"/>
          <w:b/>
          <w:i/>
          <w:color w:val="FF0000"/>
          <w:kern w:val="0"/>
          <w:sz w:val="32"/>
          <w:szCs w:val="32"/>
        </w:rPr>
      </w:pPr>
      <w:r w:rsidRPr="00903D34">
        <w:rPr>
          <w:rFonts w:ascii="宋体" w:eastAsia="宋体" w:hAnsi="宋体" w:cs="宋体" w:hint="eastAsia"/>
          <w:b/>
          <w:i/>
          <w:color w:val="FF0000"/>
          <w:kern w:val="0"/>
          <w:sz w:val="32"/>
          <w:szCs w:val="32"/>
        </w:rPr>
        <w:t>(在中华人民共和国注册成立之股份有限公司)</w:t>
      </w:r>
    </w:p>
    <w:p w14:paraId="4DE5F743" w14:textId="66380893" w:rsidR="00903D34" w:rsidRPr="00903D34" w:rsidRDefault="00256810" w:rsidP="00903D34">
      <w:pPr>
        <w:widowControl/>
        <w:spacing w:line="480" w:lineRule="exact"/>
        <w:jc w:val="center"/>
        <w:rPr>
          <w:rFonts w:ascii="宋体" w:eastAsia="宋体" w:hAnsi="宋体" w:cs="宋体"/>
          <w:b/>
          <w:bCs/>
          <w:color w:val="FF0000"/>
          <w:kern w:val="0"/>
          <w:sz w:val="32"/>
          <w:szCs w:val="32"/>
        </w:rPr>
      </w:pPr>
      <w:r w:rsidRPr="00256810">
        <w:rPr>
          <w:rFonts w:ascii="Times New Roman" w:eastAsia="宋体" w:hAnsi="Times New Roman" w:cs="宋体" w:hint="eastAsia"/>
          <w:b/>
          <w:bCs/>
          <w:color w:val="FF0000"/>
          <w:kern w:val="0"/>
          <w:sz w:val="32"/>
          <w:szCs w:val="32"/>
        </w:rPr>
        <w:t>关于与北京京城机电控股有限责任公司签署附条件生效的股份认购协议的公告</w:t>
      </w:r>
    </w:p>
    <w:p w14:paraId="0A4BB6C9" w14:textId="77777777" w:rsidR="00903D34" w:rsidRPr="00903D34" w:rsidRDefault="00903D34" w:rsidP="00903D3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jc w:val="left"/>
        <w:rPr>
          <w:rFonts w:ascii="仿宋_GB2312" w:eastAsia="仿宋_GB2312" w:hAnsi="宋体" w:cs="宋体"/>
          <w:b/>
          <w:color w:val="000000"/>
          <w:kern w:val="0"/>
          <w:sz w:val="24"/>
          <w:szCs w:val="24"/>
        </w:rPr>
      </w:pPr>
      <w:r w:rsidRPr="00903D34">
        <w:rPr>
          <w:rFonts w:ascii="仿宋_GB2312" w:eastAsia="仿宋_GB2312" w:hAnsi="宋体" w:cs="宋体" w:hint="eastAsia"/>
          <w:b/>
          <w:color w:val="000000"/>
          <w:kern w:val="0"/>
          <w:sz w:val="24"/>
          <w:szCs w:val="24"/>
        </w:rPr>
        <w:t>本公司董事会及全体董事保证本公告内容不存在任何虚假记载、误导性陈述或者重大遗漏，并对其内容的真实性、准确性和完整性承担个别及连带责任。</w:t>
      </w:r>
    </w:p>
    <w:bookmarkEnd w:id="0"/>
    <w:p w14:paraId="15AFF0A6" w14:textId="0391DEC0" w:rsidR="00903D34" w:rsidRDefault="00903D34" w:rsidP="00903D3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7D6ABC0" w14:textId="7C111099" w:rsidR="00400813" w:rsidRDefault="00400813" w:rsidP="004641C7">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00813">
        <w:rPr>
          <w:rFonts w:ascii="Times New Roman" w:eastAsia="宋体" w:hAnsi="Times New Roman" w:cs="Times New Roman" w:hint="eastAsia"/>
          <w:sz w:val="24"/>
          <w:szCs w:val="24"/>
        </w:rPr>
        <w:t>北京京城机电股份有限公司（以下简称“公司”）拟向包括北京京城机电控股有限责任公司（以下简称“京城机电”）在内的符合中国证监会规定条件的不超过</w:t>
      </w:r>
      <w:r w:rsidRPr="00400813">
        <w:rPr>
          <w:rFonts w:ascii="Times New Roman" w:eastAsia="宋体" w:hAnsi="Times New Roman" w:cs="Times New Roman"/>
          <w:sz w:val="24"/>
          <w:szCs w:val="24"/>
        </w:rPr>
        <w:t>35</w:t>
      </w:r>
      <w:proofErr w:type="gramStart"/>
      <w:r w:rsidRPr="00400813">
        <w:rPr>
          <w:rFonts w:ascii="Times New Roman" w:eastAsia="宋体" w:hAnsi="Times New Roman" w:cs="Times New Roman"/>
          <w:sz w:val="24"/>
          <w:szCs w:val="24"/>
        </w:rPr>
        <w:t>名特定</w:t>
      </w:r>
      <w:proofErr w:type="gramEnd"/>
      <w:r w:rsidRPr="00400813">
        <w:rPr>
          <w:rFonts w:ascii="Times New Roman" w:eastAsia="宋体" w:hAnsi="Times New Roman" w:cs="Times New Roman"/>
          <w:sz w:val="24"/>
          <w:szCs w:val="24"/>
        </w:rPr>
        <w:t>投资者非公开发行</w:t>
      </w:r>
      <w:r w:rsidRPr="00400813">
        <w:rPr>
          <w:rFonts w:ascii="Times New Roman" w:eastAsia="宋体" w:hAnsi="Times New Roman" w:cs="Times New Roman"/>
          <w:sz w:val="24"/>
          <w:szCs w:val="24"/>
        </w:rPr>
        <w:t>A</w:t>
      </w:r>
      <w:r w:rsidRPr="00400813">
        <w:rPr>
          <w:rFonts w:ascii="Times New Roman" w:eastAsia="宋体" w:hAnsi="Times New Roman" w:cs="Times New Roman"/>
          <w:sz w:val="24"/>
          <w:szCs w:val="24"/>
        </w:rPr>
        <w:t>股股票（以下简称</w:t>
      </w:r>
      <w:r w:rsidRPr="00400813">
        <w:rPr>
          <w:rFonts w:ascii="Times New Roman" w:eastAsia="宋体" w:hAnsi="Times New Roman" w:cs="Times New Roman"/>
          <w:sz w:val="24"/>
          <w:szCs w:val="24"/>
        </w:rPr>
        <w:t>“</w:t>
      </w:r>
      <w:r w:rsidRPr="00400813">
        <w:rPr>
          <w:rFonts w:ascii="Times New Roman" w:eastAsia="宋体" w:hAnsi="Times New Roman" w:cs="Times New Roman"/>
          <w:sz w:val="24"/>
          <w:szCs w:val="24"/>
        </w:rPr>
        <w:t>本次非公开发行</w:t>
      </w:r>
      <w:r w:rsidRPr="00400813">
        <w:rPr>
          <w:rFonts w:ascii="Times New Roman" w:eastAsia="宋体" w:hAnsi="Times New Roman" w:cs="Times New Roman"/>
          <w:sz w:val="24"/>
          <w:szCs w:val="24"/>
        </w:rPr>
        <w:t>”</w:t>
      </w:r>
      <w:r w:rsidRPr="00400813">
        <w:rPr>
          <w:rFonts w:ascii="Times New Roman" w:eastAsia="宋体" w:hAnsi="Times New Roman" w:cs="Times New Roman"/>
          <w:sz w:val="24"/>
          <w:szCs w:val="24"/>
        </w:rPr>
        <w:t>或</w:t>
      </w:r>
      <w:r w:rsidRPr="00400813">
        <w:rPr>
          <w:rFonts w:ascii="Times New Roman" w:eastAsia="宋体" w:hAnsi="Times New Roman" w:cs="Times New Roman"/>
          <w:sz w:val="24"/>
          <w:szCs w:val="24"/>
        </w:rPr>
        <w:t>“</w:t>
      </w:r>
      <w:r w:rsidRPr="00400813">
        <w:rPr>
          <w:rFonts w:ascii="Times New Roman" w:eastAsia="宋体" w:hAnsi="Times New Roman" w:cs="Times New Roman"/>
          <w:sz w:val="24"/>
          <w:szCs w:val="24"/>
        </w:rPr>
        <w:t>本次发行</w:t>
      </w:r>
      <w:r w:rsidRPr="00400813">
        <w:rPr>
          <w:rFonts w:ascii="Times New Roman" w:eastAsia="宋体" w:hAnsi="Times New Roman" w:cs="Times New Roman"/>
          <w:sz w:val="24"/>
          <w:szCs w:val="24"/>
        </w:rPr>
        <w:t>”</w:t>
      </w:r>
      <w:r w:rsidRPr="00400813">
        <w:rPr>
          <w:rFonts w:ascii="Times New Roman" w:eastAsia="宋体" w:hAnsi="Times New Roman" w:cs="Times New Roman"/>
          <w:sz w:val="24"/>
          <w:szCs w:val="24"/>
        </w:rPr>
        <w:t>），募集资金总额不超过人民币</w:t>
      </w:r>
      <w:r w:rsidRPr="00400813">
        <w:rPr>
          <w:rFonts w:ascii="Times New Roman" w:eastAsia="宋体" w:hAnsi="Times New Roman" w:cs="Times New Roman"/>
          <w:sz w:val="24"/>
          <w:szCs w:val="24"/>
        </w:rPr>
        <w:t>117,200.00</w:t>
      </w:r>
      <w:r w:rsidRPr="00400813">
        <w:rPr>
          <w:rFonts w:ascii="Times New Roman" w:eastAsia="宋体" w:hAnsi="Times New Roman" w:cs="Times New Roman"/>
          <w:sz w:val="24"/>
          <w:szCs w:val="24"/>
        </w:rPr>
        <w:t>万元（含本数）。</w:t>
      </w:r>
    </w:p>
    <w:p w14:paraId="0E1B15A3" w14:textId="3D11B55E" w:rsidR="004641C7" w:rsidRPr="004641C7" w:rsidRDefault="00400813" w:rsidP="004641C7">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00813">
        <w:rPr>
          <w:rFonts w:ascii="Times New Roman" w:eastAsia="宋体" w:hAnsi="Times New Roman" w:cs="Times New Roman"/>
          <w:sz w:val="24"/>
          <w:szCs w:val="24"/>
        </w:rPr>
        <w:t>公司于</w:t>
      </w:r>
      <w:r w:rsidRPr="00400813">
        <w:rPr>
          <w:rFonts w:ascii="Times New Roman" w:eastAsia="宋体" w:hAnsi="Times New Roman" w:cs="Times New Roman"/>
          <w:sz w:val="24"/>
          <w:szCs w:val="24"/>
        </w:rPr>
        <w:t>2022</w:t>
      </w:r>
      <w:r w:rsidRPr="00400813">
        <w:rPr>
          <w:rFonts w:ascii="Times New Roman" w:eastAsia="宋体" w:hAnsi="Times New Roman" w:cs="Times New Roman"/>
          <w:sz w:val="24"/>
          <w:szCs w:val="24"/>
        </w:rPr>
        <w:t>年</w:t>
      </w:r>
      <w:r>
        <w:rPr>
          <w:rFonts w:ascii="Times New Roman" w:eastAsia="宋体" w:hAnsi="Times New Roman" w:cs="Times New Roman"/>
          <w:sz w:val="24"/>
          <w:szCs w:val="24"/>
        </w:rPr>
        <w:t>11</w:t>
      </w:r>
      <w:r w:rsidRPr="00400813">
        <w:rPr>
          <w:rFonts w:ascii="Times New Roman" w:eastAsia="宋体" w:hAnsi="Times New Roman" w:cs="Times New Roman"/>
          <w:sz w:val="24"/>
          <w:szCs w:val="24"/>
        </w:rPr>
        <w:t>月</w:t>
      </w:r>
      <w:r>
        <w:rPr>
          <w:rFonts w:ascii="Times New Roman" w:eastAsia="宋体" w:hAnsi="Times New Roman" w:cs="Times New Roman"/>
          <w:sz w:val="24"/>
          <w:szCs w:val="24"/>
        </w:rPr>
        <w:t>16</w:t>
      </w:r>
      <w:r w:rsidRPr="00400813">
        <w:rPr>
          <w:rFonts w:ascii="Times New Roman" w:eastAsia="宋体" w:hAnsi="Times New Roman" w:cs="Times New Roman"/>
          <w:sz w:val="24"/>
          <w:szCs w:val="24"/>
        </w:rPr>
        <w:t>日与</w:t>
      </w:r>
      <w:r>
        <w:rPr>
          <w:rFonts w:ascii="Times New Roman" w:eastAsia="宋体" w:hAnsi="Times New Roman" w:cs="Times New Roman" w:hint="eastAsia"/>
          <w:sz w:val="24"/>
          <w:szCs w:val="24"/>
        </w:rPr>
        <w:t>京城机电</w:t>
      </w:r>
      <w:r w:rsidRPr="00400813">
        <w:rPr>
          <w:rFonts w:ascii="Times New Roman" w:eastAsia="宋体" w:hAnsi="Times New Roman" w:cs="Times New Roman"/>
          <w:sz w:val="24"/>
          <w:szCs w:val="24"/>
        </w:rPr>
        <w:t>签署了《</w:t>
      </w:r>
      <w:r w:rsidRPr="00986A2E">
        <w:rPr>
          <w:rFonts w:ascii="Times New Roman" w:eastAsia="宋体" w:hAnsi="Times New Roman" w:cs="Times New Roman" w:hint="eastAsia"/>
          <w:sz w:val="24"/>
          <w:szCs w:val="24"/>
        </w:rPr>
        <w:t>北京京城机电股份有限公司与北京京城机电控股有限责任公司关于北京京城机电股份有限公司非公开发行股票之附条件生效的股份认购协议</w:t>
      </w:r>
      <w:r w:rsidR="00AD3AFE">
        <w:rPr>
          <w:rFonts w:ascii="Times New Roman" w:eastAsia="宋体" w:hAnsi="Times New Roman" w:cs="Times New Roman" w:hint="eastAsia"/>
          <w:sz w:val="24"/>
          <w:szCs w:val="24"/>
        </w:rPr>
        <w:t>》</w:t>
      </w:r>
      <w:r w:rsidRPr="00400813">
        <w:rPr>
          <w:rFonts w:ascii="Times New Roman" w:eastAsia="宋体" w:hAnsi="Times New Roman" w:cs="Times New Roman"/>
          <w:sz w:val="24"/>
          <w:szCs w:val="24"/>
        </w:rPr>
        <w:t>，该协议的主要内容如下：</w:t>
      </w:r>
      <w:r w:rsidRPr="004641C7">
        <w:rPr>
          <w:rFonts w:ascii="Times New Roman" w:eastAsia="宋体" w:hAnsi="Times New Roman" w:cs="Times New Roman"/>
          <w:sz w:val="24"/>
          <w:szCs w:val="24"/>
        </w:rPr>
        <w:t xml:space="preserve"> </w:t>
      </w:r>
    </w:p>
    <w:p w14:paraId="47909F7D" w14:textId="5C512FBA" w:rsidR="00DC4E16" w:rsidRPr="00DC4E16" w:rsidRDefault="00400813" w:rsidP="00400813">
      <w:pPr>
        <w:adjustRightInd w:val="0"/>
        <w:snapToGrid w:val="0"/>
        <w:spacing w:beforeLines="50" w:before="156" w:line="360" w:lineRule="auto"/>
        <w:ind w:firstLineChars="200" w:firstLine="482"/>
        <w:outlineLvl w:val="0"/>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一、</w:t>
      </w:r>
      <w:r w:rsidR="001E693B">
        <w:rPr>
          <w:rFonts w:ascii="Times New Roman" w:eastAsia="宋体" w:hAnsi="Times New Roman" w:cs="Times New Roman" w:hint="eastAsia"/>
          <w:b/>
          <w:color w:val="000000"/>
          <w:sz w:val="24"/>
        </w:rPr>
        <w:t>协议</w:t>
      </w:r>
      <w:r w:rsidR="00DC4E16" w:rsidRPr="00DC4E16">
        <w:rPr>
          <w:rFonts w:ascii="Times New Roman" w:eastAsia="宋体" w:hAnsi="Times New Roman" w:cs="Times New Roman" w:hint="eastAsia"/>
          <w:b/>
          <w:color w:val="000000"/>
          <w:sz w:val="24"/>
        </w:rPr>
        <w:t>主体</w:t>
      </w:r>
    </w:p>
    <w:p w14:paraId="11AA52D0" w14:textId="12260EC0" w:rsidR="00DC4E16" w:rsidRDefault="00400813" w:rsidP="00DC4E1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甲方</w:t>
      </w:r>
      <w:r w:rsidR="00DC4E16">
        <w:rPr>
          <w:rFonts w:ascii="Times New Roman" w:eastAsia="宋体" w:hAnsi="Times New Roman" w:cs="Times New Roman" w:hint="eastAsia"/>
          <w:sz w:val="24"/>
          <w:szCs w:val="24"/>
        </w:rPr>
        <w:t>：京城股份</w:t>
      </w:r>
    </w:p>
    <w:p w14:paraId="3EC2489C" w14:textId="09FE6334" w:rsidR="00DC4E16" w:rsidRDefault="00400813" w:rsidP="00DC4E1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乙方</w:t>
      </w:r>
      <w:r w:rsidR="00DC4E16">
        <w:rPr>
          <w:rFonts w:ascii="Times New Roman" w:eastAsia="宋体" w:hAnsi="Times New Roman" w:cs="Times New Roman" w:hint="eastAsia"/>
          <w:sz w:val="24"/>
          <w:szCs w:val="24"/>
        </w:rPr>
        <w:t>：京城机电</w:t>
      </w:r>
    </w:p>
    <w:p w14:paraId="147D7B14" w14:textId="6FBDC1FB" w:rsidR="00DC4E16" w:rsidRPr="00DC4E16" w:rsidRDefault="00400813" w:rsidP="00400813">
      <w:pPr>
        <w:adjustRightInd w:val="0"/>
        <w:snapToGrid w:val="0"/>
        <w:spacing w:beforeLines="50" w:before="156" w:line="360" w:lineRule="auto"/>
        <w:ind w:firstLineChars="200" w:firstLine="482"/>
        <w:outlineLvl w:val="0"/>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二、</w:t>
      </w:r>
      <w:r w:rsidR="00DC4E16">
        <w:rPr>
          <w:rFonts w:ascii="Times New Roman" w:eastAsia="宋体" w:hAnsi="Times New Roman" w:cs="Times New Roman" w:hint="eastAsia"/>
          <w:b/>
          <w:color w:val="000000"/>
          <w:sz w:val="24"/>
        </w:rPr>
        <w:t>认购价格</w:t>
      </w:r>
      <w:r w:rsidR="00B13365" w:rsidRPr="00B13365">
        <w:rPr>
          <w:rFonts w:ascii="Times New Roman" w:eastAsia="宋体" w:hAnsi="Times New Roman" w:cs="Times New Roman"/>
          <w:b/>
          <w:color w:val="000000"/>
          <w:sz w:val="24"/>
        </w:rPr>
        <w:t>、认购方式和认购数额</w:t>
      </w:r>
    </w:p>
    <w:p w14:paraId="5FD5673B" w14:textId="77777777" w:rsidR="001E693B" w:rsidRPr="001E693B" w:rsidRDefault="001E693B" w:rsidP="001E693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693B">
        <w:rPr>
          <w:rFonts w:ascii="Times New Roman" w:eastAsia="宋体" w:hAnsi="Times New Roman" w:cs="Times New Roman"/>
          <w:sz w:val="24"/>
          <w:szCs w:val="24"/>
        </w:rPr>
        <w:t>1</w:t>
      </w:r>
      <w:r w:rsidRPr="001E693B">
        <w:rPr>
          <w:rFonts w:ascii="Times New Roman" w:eastAsia="宋体" w:hAnsi="Times New Roman" w:cs="Times New Roman"/>
          <w:sz w:val="24"/>
          <w:szCs w:val="24"/>
        </w:rPr>
        <w:t>、认购价格</w:t>
      </w:r>
    </w:p>
    <w:p w14:paraId="418EBC79" w14:textId="422141A6" w:rsidR="00400813" w:rsidRDefault="00AD3AFE" w:rsidP="001E693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AD3AFE">
        <w:rPr>
          <w:rFonts w:ascii="Times New Roman" w:eastAsia="宋体" w:hAnsi="Times New Roman" w:cs="Times New Roman" w:hint="eastAsia"/>
          <w:sz w:val="24"/>
          <w:szCs w:val="24"/>
        </w:rPr>
        <w:t>协议双方同意根据《上市公司证券发行管理办法》及《上市公司非公开发行股票实施细则》的规定作为本次发行股票的定价依据。本次发行的定价基准日为发行期首日。本次发行价格为不低于定价基准日前</w:t>
      </w:r>
      <w:r w:rsidRPr="00AD3AFE">
        <w:rPr>
          <w:rFonts w:ascii="Times New Roman" w:eastAsia="宋体" w:hAnsi="Times New Roman" w:cs="Times New Roman"/>
          <w:sz w:val="24"/>
          <w:szCs w:val="24"/>
        </w:rPr>
        <w:t>20</w:t>
      </w:r>
      <w:r w:rsidRPr="00AD3AFE">
        <w:rPr>
          <w:rFonts w:ascii="Times New Roman" w:eastAsia="宋体" w:hAnsi="Times New Roman" w:cs="Times New Roman"/>
          <w:sz w:val="24"/>
          <w:szCs w:val="24"/>
        </w:rPr>
        <w:t>个交易日公司</w:t>
      </w:r>
      <w:r w:rsidRPr="00AD3AFE">
        <w:rPr>
          <w:rFonts w:ascii="Times New Roman" w:eastAsia="宋体" w:hAnsi="Times New Roman" w:cs="Times New Roman"/>
          <w:sz w:val="24"/>
          <w:szCs w:val="24"/>
        </w:rPr>
        <w:t>A</w:t>
      </w:r>
      <w:r w:rsidRPr="00AD3AFE">
        <w:rPr>
          <w:rFonts w:ascii="Times New Roman" w:eastAsia="宋体" w:hAnsi="Times New Roman" w:cs="Times New Roman"/>
          <w:sz w:val="24"/>
          <w:szCs w:val="24"/>
        </w:rPr>
        <w:t>股股票交易均价的</w:t>
      </w:r>
      <w:r w:rsidRPr="00AD3AFE">
        <w:rPr>
          <w:rFonts w:ascii="Times New Roman" w:eastAsia="宋体" w:hAnsi="Times New Roman" w:cs="Times New Roman"/>
          <w:sz w:val="24"/>
          <w:szCs w:val="24"/>
        </w:rPr>
        <w:t>80%</w:t>
      </w:r>
      <w:r w:rsidRPr="00AD3AFE">
        <w:rPr>
          <w:rFonts w:ascii="Times New Roman" w:eastAsia="宋体" w:hAnsi="Times New Roman" w:cs="Times New Roman"/>
          <w:sz w:val="24"/>
          <w:szCs w:val="24"/>
        </w:rPr>
        <w:t>（定价基准日前</w:t>
      </w:r>
      <w:r w:rsidRPr="00AD3AFE">
        <w:rPr>
          <w:rFonts w:ascii="Times New Roman" w:eastAsia="宋体" w:hAnsi="Times New Roman" w:cs="Times New Roman"/>
          <w:sz w:val="24"/>
          <w:szCs w:val="24"/>
        </w:rPr>
        <w:t>20</w:t>
      </w:r>
      <w:r w:rsidRPr="00AD3AFE">
        <w:rPr>
          <w:rFonts w:ascii="Times New Roman" w:eastAsia="宋体" w:hAnsi="Times New Roman" w:cs="Times New Roman"/>
          <w:sz w:val="24"/>
          <w:szCs w:val="24"/>
        </w:rPr>
        <w:t>个交易日</w:t>
      </w:r>
      <w:r w:rsidRPr="00AD3AFE">
        <w:rPr>
          <w:rFonts w:ascii="Times New Roman" w:eastAsia="宋体" w:hAnsi="Times New Roman" w:cs="Times New Roman"/>
          <w:sz w:val="24"/>
          <w:szCs w:val="24"/>
        </w:rPr>
        <w:t>A</w:t>
      </w:r>
      <w:r w:rsidRPr="00AD3AFE">
        <w:rPr>
          <w:rFonts w:ascii="Times New Roman" w:eastAsia="宋体" w:hAnsi="Times New Roman" w:cs="Times New Roman"/>
          <w:sz w:val="24"/>
          <w:szCs w:val="24"/>
        </w:rPr>
        <w:t>股股票交易均价</w:t>
      </w:r>
      <w:r w:rsidRPr="00AD3AFE">
        <w:rPr>
          <w:rFonts w:ascii="Times New Roman" w:eastAsia="宋体" w:hAnsi="Times New Roman" w:cs="Times New Roman"/>
          <w:sz w:val="24"/>
          <w:szCs w:val="24"/>
        </w:rPr>
        <w:t>=</w:t>
      </w:r>
      <w:r w:rsidRPr="00AD3AFE">
        <w:rPr>
          <w:rFonts w:ascii="Times New Roman" w:eastAsia="宋体" w:hAnsi="Times New Roman" w:cs="Times New Roman"/>
          <w:sz w:val="24"/>
          <w:szCs w:val="24"/>
        </w:rPr>
        <w:t>定价基准日前</w:t>
      </w:r>
      <w:r w:rsidRPr="00AD3AFE">
        <w:rPr>
          <w:rFonts w:ascii="Times New Roman" w:eastAsia="宋体" w:hAnsi="Times New Roman" w:cs="Times New Roman"/>
          <w:sz w:val="24"/>
          <w:szCs w:val="24"/>
        </w:rPr>
        <w:t>20</w:t>
      </w:r>
      <w:r w:rsidRPr="00AD3AFE">
        <w:rPr>
          <w:rFonts w:ascii="Times New Roman" w:eastAsia="宋体" w:hAnsi="Times New Roman" w:cs="Times New Roman"/>
          <w:sz w:val="24"/>
          <w:szCs w:val="24"/>
        </w:rPr>
        <w:t>个交易日</w:t>
      </w:r>
      <w:r w:rsidRPr="00AD3AFE">
        <w:rPr>
          <w:rFonts w:ascii="Times New Roman" w:eastAsia="宋体" w:hAnsi="Times New Roman" w:cs="Times New Roman"/>
          <w:sz w:val="24"/>
          <w:szCs w:val="24"/>
        </w:rPr>
        <w:t>A</w:t>
      </w:r>
      <w:r w:rsidRPr="00AD3AFE">
        <w:rPr>
          <w:rFonts w:ascii="Times New Roman" w:eastAsia="宋体" w:hAnsi="Times New Roman" w:cs="Times New Roman"/>
          <w:sz w:val="24"/>
          <w:szCs w:val="24"/>
        </w:rPr>
        <w:t>股股票交易总额</w:t>
      </w:r>
      <w:r w:rsidRPr="00AD3AFE">
        <w:rPr>
          <w:rFonts w:ascii="Times New Roman" w:eastAsia="宋体" w:hAnsi="Times New Roman" w:cs="Times New Roman"/>
          <w:sz w:val="24"/>
          <w:szCs w:val="24"/>
        </w:rPr>
        <w:t>/</w:t>
      </w:r>
      <w:r w:rsidRPr="00AD3AFE">
        <w:rPr>
          <w:rFonts w:ascii="Times New Roman" w:eastAsia="宋体" w:hAnsi="Times New Roman" w:cs="Times New Roman"/>
          <w:sz w:val="24"/>
          <w:szCs w:val="24"/>
        </w:rPr>
        <w:t>定价基准日前</w:t>
      </w:r>
      <w:r w:rsidRPr="00AD3AFE">
        <w:rPr>
          <w:rFonts w:ascii="Times New Roman" w:eastAsia="宋体" w:hAnsi="Times New Roman" w:cs="Times New Roman"/>
          <w:sz w:val="24"/>
          <w:szCs w:val="24"/>
        </w:rPr>
        <w:t>20</w:t>
      </w:r>
      <w:r w:rsidRPr="00AD3AFE">
        <w:rPr>
          <w:rFonts w:ascii="Times New Roman" w:eastAsia="宋体" w:hAnsi="Times New Roman" w:cs="Times New Roman"/>
          <w:sz w:val="24"/>
          <w:szCs w:val="24"/>
        </w:rPr>
        <w:t>个交易日</w:t>
      </w:r>
      <w:r w:rsidRPr="00AD3AFE">
        <w:rPr>
          <w:rFonts w:ascii="Times New Roman" w:eastAsia="宋体" w:hAnsi="Times New Roman" w:cs="Times New Roman"/>
          <w:sz w:val="24"/>
          <w:szCs w:val="24"/>
        </w:rPr>
        <w:t>A</w:t>
      </w:r>
      <w:r w:rsidRPr="00AD3AFE">
        <w:rPr>
          <w:rFonts w:ascii="Times New Roman" w:eastAsia="宋体" w:hAnsi="Times New Roman" w:cs="Times New Roman"/>
          <w:sz w:val="24"/>
          <w:szCs w:val="24"/>
        </w:rPr>
        <w:t>股股票交易总量），且</w:t>
      </w:r>
      <w:r w:rsidRPr="00AD3AFE">
        <w:rPr>
          <w:rFonts w:ascii="Times New Roman" w:eastAsia="宋体" w:hAnsi="Times New Roman" w:cs="Times New Roman"/>
          <w:sz w:val="24"/>
          <w:szCs w:val="24"/>
        </w:rPr>
        <w:lastRenderedPageBreak/>
        <w:t>不低于最近一期经审计的归属于母公司普通股股东的每股净资产的金额（若本次发行前中国证监会关于非公开发行的定价方式进行了修改，则甲方董事会可经甲方股东大会授权根据法</w:t>
      </w:r>
      <w:r w:rsidRPr="00AD3AFE">
        <w:rPr>
          <w:rFonts w:ascii="Times New Roman" w:eastAsia="宋体" w:hAnsi="Times New Roman" w:cs="Times New Roman" w:hint="eastAsia"/>
          <w:sz w:val="24"/>
          <w:szCs w:val="24"/>
        </w:rPr>
        <w:t>律法规的相关规定，对本次发行的底价进行调整）。如公司股票在定价基准日至本次发行日期间送红股、资本公积金转增股本等除权除息事项，则本次发行的发行底价将作相应调整。</w:t>
      </w:r>
    </w:p>
    <w:p w14:paraId="4FD18FD9" w14:textId="0A1ACF48" w:rsidR="001E693B" w:rsidRPr="001E693B" w:rsidRDefault="001E693B" w:rsidP="001E693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693B">
        <w:rPr>
          <w:rFonts w:ascii="Times New Roman" w:eastAsia="宋体" w:hAnsi="Times New Roman" w:cs="Times New Roman"/>
          <w:sz w:val="24"/>
          <w:szCs w:val="24"/>
        </w:rPr>
        <w:t>2</w:t>
      </w:r>
      <w:r w:rsidRPr="001E693B">
        <w:rPr>
          <w:rFonts w:ascii="Times New Roman" w:eastAsia="宋体" w:hAnsi="Times New Roman" w:cs="Times New Roman"/>
          <w:sz w:val="24"/>
          <w:szCs w:val="24"/>
        </w:rPr>
        <w:t>、认购方式和认购股份数量</w:t>
      </w:r>
    </w:p>
    <w:p w14:paraId="1E91E378" w14:textId="486F8EFB" w:rsidR="001D3D14" w:rsidRDefault="00AD3AFE" w:rsidP="001E693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AD3AFE">
        <w:rPr>
          <w:rFonts w:ascii="Times New Roman" w:eastAsia="宋体" w:hAnsi="Times New Roman" w:cs="Times New Roman" w:hint="eastAsia"/>
          <w:sz w:val="24"/>
          <w:szCs w:val="24"/>
        </w:rPr>
        <w:t>乙方同意在本次发行取得中国证监会核准批文后，使用现金认购甲方本次发行的部分股票。乙方认购资金总额为不少于人民币</w:t>
      </w:r>
      <w:r w:rsidRPr="00AD3AFE">
        <w:rPr>
          <w:rFonts w:ascii="Times New Roman" w:eastAsia="宋体" w:hAnsi="Times New Roman" w:cs="Times New Roman"/>
          <w:sz w:val="24"/>
          <w:szCs w:val="24"/>
        </w:rPr>
        <w:t>2.50</w:t>
      </w:r>
      <w:r w:rsidRPr="00AD3AFE">
        <w:rPr>
          <w:rFonts w:ascii="Times New Roman" w:eastAsia="宋体" w:hAnsi="Times New Roman" w:cs="Times New Roman"/>
          <w:sz w:val="24"/>
          <w:szCs w:val="24"/>
        </w:rPr>
        <w:t>亿元，</w:t>
      </w:r>
      <w:r w:rsidR="00FD13C5" w:rsidRPr="00FD13C5">
        <w:rPr>
          <w:rFonts w:ascii="Times New Roman" w:eastAsia="宋体" w:hAnsi="Times New Roman" w:cs="Times New Roman" w:hint="eastAsia"/>
          <w:sz w:val="24"/>
          <w:szCs w:val="24"/>
        </w:rPr>
        <w:t>且</w:t>
      </w:r>
      <w:r w:rsidR="00FD13C5">
        <w:rPr>
          <w:rFonts w:ascii="Times New Roman" w:eastAsia="宋体" w:hAnsi="Times New Roman" w:cs="Times New Roman" w:hint="eastAsia"/>
          <w:sz w:val="24"/>
          <w:szCs w:val="24"/>
        </w:rPr>
        <w:t>乙方</w:t>
      </w:r>
      <w:r w:rsidR="00FD13C5" w:rsidRPr="00FD13C5">
        <w:rPr>
          <w:rFonts w:ascii="Times New Roman" w:eastAsia="宋体" w:hAnsi="Times New Roman" w:cs="Times New Roman" w:hint="eastAsia"/>
          <w:sz w:val="24"/>
          <w:szCs w:val="24"/>
        </w:rPr>
        <w:t>在本次发行完成后的持股比例较本次非公开发行前十二个月内，增持幅度不超过</w:t>
      </w:r>
      <w:r w:rsidR="00FD13C5" w:rsidRPr="00FD13C5">
        <w:rPr>
          <w:rFonts w:ascii="Times New Roman" w:eastAsia="宋体" w:hAnsi="Times New Roman" w:cs="Times New Roman"/>
          <w:sz w:val="24"/>
          <w:szCs w:val="24"/>
        </w:rPr>
        <w:t>2%</w:t>
      </w:r>
      <w:r w:rsidR="00FD13C5" w:rsidRPr="00FD13C5">
        <w:rPr>
          <w:rFonts w:ascii="Times New Roman" w:eastAsia="宋体" w:hAnsi="Times New Roman" w:cs="Times New Roman"/>
          <w:sz w:val="24"/>
          <w:szCs w:val="24"/>
        </w:rPr>
        <w:t>（即</w:t>
      </w:r>
      <w:r w:rsidR="00FD13C5">
        <w:rPr>
          <w:rFonts w:ascii="Times New Roman" w:eastAsia="宋体" w:hAnsi="Times New Roman" w:cs="Times New Roman" w:hint="eastAsia"/>
          <w:sz w:val="24"/>
          <w:szCs w:val="24"/>
        </w:rPr>
        <w:t>乙方</w:t>
      </w:r>
      <w:r w:rsidR="00FD13C5" w:rsidRPr="00FD13C5">
        <w:rPr>
          <w:rFonts w:ascii="Times New Roman" w:eastAsia="宋体" w:hAnsi="Times New Roman" w:cs="Times New Roman"/>
          <w:sz w:val="24"/>
          <w:szCs w:val="24"/>
        </w:rPr>
        <w:t>在本次非公开发行完成后的持股比例</w:t>
      </w:r>
      <w:r w:rsidR="00FD13C5" w:rsidRPr="00FD13C5">
        <w:rPr>
          <w:rFonts w:ascii="Times New Roman" w:eastAsia="宋体" w:hAnsi="Times New Roman" w:cs="Times New Roman"/>
          <w:sz w:val="24"/>
          <w:szCs w:val="24"/>
        </w:rPr>
        <w:t>-</w:t>
      </w:r>
      <w:r w:rsidR="00FD13C5">
        <w:rPr>
          <w:rFonts w:ascii="Times New Roman" w:eastAsia="宋体" w:hAnsi="Times New Roman" w:cs="Times New Roman" w:hint="eastAsia"/>
          <w:sz w:val="24"/>
          <w:szCs w:val="24"/>
        </w:rPr>
        <w:t>乙方</w:t>
      </w:r>
      <w:r w:rsidR="00FD13C5" w:rsidRPr="00FD13C5">
        <w:rPr>
          <w:rFonts w:ascii="Times New Roman" w:eastAsia="宋体" w:hAnsi="Times New Roman" w:cs="Times New Roman"/>
          <w:sz w:val="24"/>
          <w:szCs w:val="24"/>
        </w:rPr>
        <w:t>在本次非公开发行前的持股比例</w:t>
      </w:r>
      <w:r w:rsidR="00FD13C5" w:rsidRPr="00FD13C5">
        <w:rPr>
          <w:rFonts w:ascii="Times New Roman" w:eastAsia="宋体" w:hAnsi="Times New Roman" w:cs="Times New Roman"/>
          <w:sz w:val="24"/>
          <w:szCs w:val="24"/>
        </w:rPr>
        <w:t>≤2%</w:t>
      </w:r>
      <w:r w:rsidR="00FD13C5" w:rsidRPr="00FD13C5">
        <w:rPr>
          <w:rFonts w:ascii="Times New Roman" w:eastAsia="宋体" w:hAnsi="Times New Roman" w:cs="Times New Roman"/>
          <w:sz w:val="24"/>
          <w:szCs w:val="24"/>
        </w:rPr>
        <w:t>）。</w:t>
      </w:r>
      <w:r w:rsidRPr="00AD3AFE">
        <w:rPr>
          <w:rFonts w:ascii="Times New Roman" w:eastAsia="宋体" w:hAnsi="Times New Roman" w:cs="Times New Roman"/>
          <w:sz w:val="24"/>
          <w:szCs w:val="24"/>
        </w:rPr>
        <w:t>最终认购数量由甲乙双方在发行价格确定后签订正式协议确定</w:t>
      </w:r>
      <w:r w:rsidR="00400813" w:rsidRPr="00400813">
        <w:rPr>
          <w:rFonts w:ascii="Times New Roman" w:eastAsia="宋体" w:hAnsi="Times New Roman" w:cs="Times New Roman"/>
          <w:sz w:val="24"/>
          <w:szCs w:val="24"/>
        </w:rPr>
        <w:t>。</w:t>
      </w:r>
    </w:p>
    <w:p w14:paraId="028DBE11" w14:textId="2970226E" w:rsidR="001D3D14" w:rsidRPr="00DC4E16" w:rsidRDefault="00400813" w:rsidP="00400813">
      <w:pPr>
        <w:adjustRightInd w:val="0"/>
        <w:snapToGrid w:val="0"/>
        <w:spacing w:beforeLines="50" w:before="156" w:line="360" w:lineRule="auto"/>
        <w:ind w:firstLineChars="200" w:firstLine="482"/>
        <w:outlineLvl w:val="0"/>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三、</w:t>
      </w:r>
      <w:r w:rsidR="00B83A0C" w:rsidRPr="00B83A0C">
        <w:rPr>
          <w:rFonts w:ascii="Times New Roman" w:eastAsia="宋体" w:hAnsi="Times New Roman" w:cs="Times New Roman"/>
          <w:b/>
          <w:color w:val="000000"/>
          <w:sz w:val="24"/>
        </w:rPr>
        <w:t>股款的支付时间、支付方式与股票交割</w:t>
      </w:r>
    </w:p>
    <w:p w14:paraId="6CE57E74" w14:textId="7B75E266" w:rsidR="001E693B" w:rsidRPr="001E693B" w:rsidRDefault="00AD3AFE" w:rsidP="001E693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00813">
        <w:rPr>
          <w:rFonts w:ascii="Times New Roman" w:eastAsia="宋体" w:hAnsi="Times New Roman" w:cs="Times New Roman" w:hint="eastAsia"/>
          <w:sz w:val="24"/>
          <w:szCs w:val="24"/>
        </w:rPr>
        <w:t>乙方不可撤销地同意按照</w:t>
      </w:r>
      <w:r w:rsidRPr="00AD3AFE">
        <w:rPr>
          <w:rFonts w:ascii="Times New Roman" w:eastAsia="宋体" w:hAnsi="Times New Roman" w:cs="Times New Roman" w:hint="eastAsia"/>
          <w:sz w:val="24"/>
          <w:szCs w:val="24"/>
        </w:rPr>
        <w:t>《股份认购协议》</w:t>
      </w:r>
      <w:r w:rsidRPr="00400813">
        <w:rPr>
          <w:rFonts w:ascii="Times New Roman" w:eastAsia="宋体" w:hAnsi="Times New Roman" w:cs="Times New Roman" w:hint="eastAsia"/>
          <w:sz w:val="24"/>
          <w:szCs w:val="24"/>
        </w:rPr>
        <w:t>协议所确定的认购价格和认购数额认购甲方本次非公开发行的股票。</w:t>
      </w:r>
      <w:r w:rsidR="00400813" w:rsidRPr="00400813">
        <w:rPr>
          <w:rFonts w:ascii="Times New Roman" w:eastAsia="宋体" w:hAnsi="Times New Roman" w:cs="Times New Roman" w:hint="eastAsia"/>
          <w:sz w:val="24"/>
          <w:szCs w:val="24"/>
        </w:rPr>
        <w:t>在本次发行取得中国证监会核准文件后，甲方及本次发行的保荐机构将根据中国证监会最终核准的本次发行的发行方案向乙方发出书面认购股份价款缴纳通知（</w:t>
      </w:r>
      <w:r>
        <w:rPr>
          <w:rFonts w:ascii="Times New Roman" w:eastAsia="宋体" w:hAnsi="Times New Roman" w:cs="Times New Roman" w:hint="eastAsia"/>
          <w:sz w:val="24"/>
          <w:szCs w:val="24"/>
        </w:rPr>
        <w:t>以下</w:t>
      </w:r>
      <w:r w:rsidR="00400813" w:rsidRPr="00400813">
        <w:rPr>
          <w:rFonts w:ascii="Times New Roman" w:eastAsia="宋体" w:hAnsi="Times New Roman" w:cs="Times New Roman" w:hint="eastAsia"/>
          <w:sz w:val="24"/>
          <w:szCs w:val="24"/>
        </w:rPr>
        <w:t>简称“缴款通知”），乙方根据缴款通知的要求将认购资金划入保荐机构（主承销商）指定的账户，验资完毕并扣除相关费用再划入甲方本次募集资金专项存储账户。</w:t>
      </w:r>
    </w:p>
    <w:p w14:paraId="600A3485" w14:textId="7C2D8306" w:rsidR="001D3D14" w:rsidRPr="00AD3AFE" w:rsidRDefault="00400813" w:rsidP="001E693B">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00813">
        <w:rPr>
          <w:rFonts w:ascii="Times New Roman" w:eastAsia="宋体" w:hAnsi="Times New Roman" w:cs="Times New Roman" w:hint="eastAsia"/>
          <w:sz w:val="24"/>
          <w:szCs w:val="24"/>
        </w:rPr>
        <w:t>在乙方支付</w:t>
      </w:r>
      <w:proofErr w:type="gramStart"/>
      <w:r w:rsidRPr="00400813">
        <w:rPr>
          <w:rFonts w:ascii="Times New Roman" w:eastAsia="宋体" w:hAnsi="Times New Roman" w:cs="Times New Roman" w:hint="eastAsia"/>
          <w:sz w:val="24"/>
          <w:szCs w:val="24"/>
        </w:rPr>
        <w:t>认股款</w:t>
      </w:r>
      <w:proofErr w:type="gramEnd"/>
      <w:r w:rsidRPr="00400813">
        <w:rPr>
          <w:rFonts w:ascii="Times New Roman" w:eastAsia="宋体" w:hAnsi="Times New Roman" w:cs="Times New Roman" w:hint="eastAsia"/>
          <w:sz w:val="24"/>
          <w:szCs w:val="24"/>
        </w:rPr>
        <w:t>后，甲方应尽快将乙方认购的股票在证券登记结算机构办理股票登记手续，以使乙方成为</w:t>
      </w:r>
      <w:r w:rsidR="00AD3AFE" w:rsidRPr="00AD3AFE">
        <w:rPr>
          <w:rFonts w:ascii="Times New Roman" w:eastAsia="宋体" w:hAnsi="Times New Roman" w:cs="Times New Roman" w:hint="eastAsia"/>
          <w:sz w:val="24"/>
          <w:szCs w:val="24"/>
        </w:rPr>
        <w:t>《股份认购协议》</w:t>
      </w:r>
      <w:r w:rsidRPr="00400813">
        <w:rPr>
          <w:rFonts w:ascii="Times New Roman" w:eastAsia="宋体" w:hAnsi="Times New Roman" w:cs="Times New Roman" w:hint="eastAsia"/>
          <w:sz w:val="24"/>
          <w:szCs w:val="24"/>
        </w:rPr>
        <w:t>约定之种类和数额的股票的合法持有人。</w:t>
      </w:r>
    </w:p>
    <w:p w14:paraId="076CA55D" w14:textId="1C1CBB77" w:rsidR="00BD06D4" w:rsidRPr="00DC4E16" w:rsidRDefault="00400813" w:rsidP="00400813">
      <w:pPr>
        <w:adjustRightInd w:val="0"/>
        <w:snapToGrid w:val="0"/>
        <w:spacing w:beforeLines="50" w:before="156" w:line="360" w:lineRule="auto"/>
        <w:ind w:firstLineChars="200" w:firstLine="482"/>
        <w:outlineLvl w:val="0"/>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四、</w:t>
      </w:r>
      <w:r w:rsidR="00507554">
        <w:rPr>
          <w:rFonts w:ascii="Times New Roman" w:eastAsia="宋体" w:hAnsi="Times New Roman" w:cs="Times New Roman" w:hint="eastAsia"/>
          <w:b/>
          <w:color w:val="000000"/>
          <w:sz w:val="24"/>
        </w:rPr>
        <w:t>限售期</w:t>
      </w:r>
    </w:p>
    <w:p w14:paraId="36CE2158" w14:textId="4C43BDF2" w:rsidR="001D3D14" w:rsidRDefault="00400813" w:rsidP="00DC4E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00813">
        <w:rPr>
          <w:rFonts w:ascii="Times New Roman" w:eastAsia="宋体" w:hAnsi="Times New Roman" w:cs="Times New Roman" w:hint="eastAsia"/>
          <w:sz w:val="24"/>
          <w:szCs w:val="24"/>
        </w:rPr>
        <w:t>乙方此次认购的股票自此次非公开发行结束之日起</w:t>
      </w:r>
      <w:r w:rsidRPr="00400813">
        <w:rPr>
          <w:rFonts w:ascii="Times New Roman" w:eastAsia="宋体" w:hAnsi="Times New Roman" w:cs="Times New Roman"/>
          <w:sz w:val="24"/>
          <w:szCs w:val="24"/>
        </w:rPr>
        <w:t>18</w:t>
      </w:r>
      <w:r w:rsidRPr="00400813">
        <w:rPr>
          <w:rFonts w:ascii="Times New Roman" w:eastAsia="宋体" w:hAnsi="Times New Roman" w:cs="Times New Roman"/>
          <w:sz w:val="24"/>
          <w:szCs w:val="24"/>
        </w:rPr>
        <w:t>个月内不得转让。乙方应按照相关法律法规和中国证监会、证券交易所的相关规定，按照甲方的要求，出具关于本次发行认购的股份相关锁定事宜的承诺，并办理相关股份锁定事宜</w:t>
      </w:r>
      <w:r w:rsidR="001E693B" w:rsidRPr="001E693B">
        <w:rPr>
          <w:rFonts w:ascii="Times New Roman" w:eastAsia="宋体" w:hAnsi="Times New Roman" w:cs="Times New Roman"/>
          <w:sz w:val="24"/>
          <w:szCs w:val="24"/>
        </w:rPr>
        <w:t>。</w:t>
      </w:r>
    </w:p>
    <w:p w14:paraId="284FF7AE" w14:textId="1D678139" w:rsidR="00BD06D4" w:rsidRPr="00DC4E16" w:rsidRDefault="00400813" w:rsidP="00400813">
      <w:pPr>
        <w:adjustRightInd w:val="0"/>
        <w:snapToGrid w:val="0"/>
        <w:spacing w:beforeLines="50" w:before="156" w:line="360" w:lineRule="auto"/>
        <w:ind w:firstLineChars="200" w:firstLine="482"/>
        <w:outlineLvl w:val="0"/>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五、</w:t>
      </w:r>
      <w:r w:rsidR="001E693B" w:rsidRPr="001E693B">
        <w:rPr>
          <w:rFonts w:ascii="Times New Roman" w:eastAsia="宋体" w:hAnsi="Times New Roman" w:cs="Times New Roman"/>
          <w:b/>
          <w:color w:val="000000"/>
          <w:sz w:val="24"/>
        </w:rPr>
        <w:t>违约责任</w:t>
      </w:r>
    </w:p>
    <w:p w14:paraId="77F12282" w14:textId="77777777" w:rsidR="00AD3AFE" w:rsidRDefault="00AD3AFE" w:rsidP="00AD3AFE">
      <w:pPr>
        <w:pStyle w:val="afffff3"/>
        <w:adjustRightInd w:val="0"/>
        <w:snapToGrid w:val="0"/>
        <w:spacing w:before="156"/>
        <w:ind w:firstLine="480"/>
        <w:rPr>
          <w:color w:val="auto"/>
        </w:rPr>
      </w:pPr>
      <w:r w:rsidRPr="009A4363">
        <w:rPr>
          <w:rFonts w:hint="eastAsia"/>
          <w:color w:val="auto"/>
        </w:rPr>
        <w:lastRenderedPageBreak/>
        <w:t>一方未能遵守或履行</w:t>
      </w:r>
      <w:r>
        <w:rPr>
          <w:rFonts w:hint="eastAsia"/>
          <w:color w:val="auto"/>
        </w:rPr>
        <w:t>《股份认购协议》</w:t>
      </w:r>
      <w:r w:rsidRPr="009A4363">
        <w:rPr>
          <w:rFonts w:hint="eastAsia"/>
          <w:color w:val="auto"/>
        </w:rPr>
        <w:t>项下约定、义务或责任、陈述或保证，即构成违约，违约方应负责赔偿对方因此而受到的损失，但另有约定的除外</w:t>
      </w:r>
      <w:r w:rsidRPr="009A4363">
        <w:rPr>
          <w:color w:val="auto"/>
        </w:rPr>
        <w:t>。</w:t>
      </w:r>
    </w:p>
    <w:p w14:paraId="78C5C3D1" w14:textId="77777777" w:rsidR="00AD3AFE" w:rsidRDefault="00AD3AFE" w:rsidP="00AD3AFE">
      <w:pPr>
        <w:pStyle w:val="afffff3"/>
        <w:adjustRightInd w:val="0"/>
        <w:snapToGrid w:val="0"/>
        <w:spacing w:before="156"/>
        <w:ind w:firstLine="480"/>
        <w:rPr>
          <w:color w:val="auto"/>
        </w:rPr>
      </w:pPr>
      <w:r>
        <w:rPr>
          <w:rFonts w:hint="eastAsia"/>
          <w:color w:val="auto"/>
        </w:rPr>
        <w:t>《股份认购协议》</w:t>
      </w:r>
      <w:r w:rsidRPr="009A4363">
        <w:rPr>
          <w:rFonts w:hint="eastAsia"/>
          <w:color w:val="auto"/>
        </w:rPr>
        <w:t>项下约定的发行非公开发行股票事宜如未获得</w:t>
      </w:r>
      <w:r>
        <w:rPr>
          <w:rFonts w:hint="eastAsia"/>
          <w:color w:val="auto"/>
        </w:rPr>
        <w:t>甲方</w:t>
      </w:r>
      <w:r w:rsidRPr="009A4363">
        <w:rPr>
          <w:rFonts w:hint="eastAsia"/>
          <w:color w:val="auto"/>
        </w:rPr>
        <w:t>股东大会通过或未获得中国证监会的核准，不构成</w:t>
      </w:r>
      <w:r>
        <w:rPr>
          <w:rFonts w:hint="eastAsia"/>
          <w:color w:val="auto"/>
        </w:rPr>
        <w:t>甲方</w:t>
      </w:r>
      <w:r w:rsidRPr="009A4363">
        <w:rPr>
          <w:rFonts w:hint="eastAsia"/>
          <w:color w:val="auto"/>
        </w:rPr>
        <w:t>违约。</w:t>
      </w:r>
    </w:p>
    <w:p w14:paraId="0305C677" w14:textId="77777777" w:rsidR="00AD3AFE" w:rsidRDefault="00AD3AFE" w:rsidP="00AD3AFE">
      <w:pPr>
        <w:pStyle w:val="afffff3"/>
        <w:adjustRightInd w:val="0"/>
        <w:snapToGrid w:val="0"/>
        <w:spacing w:before="156"/>
        <w:ind w:firstLine="480"/>
        <w:rPr>
          <w:color w:val="auto"/>
        </w:rPr>
      </w:pPr>
      <w:r w:rsidRPr="009A4363">
        <w:rPr>
          <w:rFonts w:hint="eastAsia"/>
          <w:color w:val="auto"/>
        </w:rPr>
        <w:t>任何一方由于不可抗力造成的不能履行或部分不能履行</w:t>
      </w:r>
      <w:r>
        <w:rPr>
          <w:rFonts w:hint="eastAsia"/>
          <w:color w:val="auto"/>
        </w:rPr>
        <w:t>《股份认购协议》</w:t>
      </w:r>
      <w:r w:rsidRPr="009A4363">
        <w:rPr>
          <w:rFonts w:hint="eastAsia"/>
          <w:color w:val="auto"/>
        </w:rPr>
        <w:t>约定的义务将</w:t>
      </w:r>
      <w:proofErr w:type="gramStart"/>
      <w:r w:rsidRPr="009A4363">
        <w:rPr>
          <w:rFonts w:hint="eastAsia"/>
          <w:color w:val="auto"/>
        </w:rPr>
        <w:t>不</w:t>
      </w:r>
      <w:proofErr w:type="gramEnd"/>
      <w:r w:rsidRPr="009A4363">
        <w:rPr>
          <w:rFonts w:hint="eastAsia"/>
          <w:color w:val="auto"/>
        </w:rPr>
        <w:t>视为违约，但应在条件允许下采取一切必要的救济措施，减少因不可抗力造成的损失。遇有不可抗力的一方，应尽快将事件的情况以书面形式通知对方，并在事件发生后</w:t>
      </w:r>
      <w:r w:rsidRPr="009A4363">
        <w:rPr>
          <w:color w:val="auto"/>
        </w:rPr>
        <w:t>15</w:t>
      </w:r>
      <w:r w:rsidRPr="009A4363">
        <w:rPr>
          <w:color w:val="auto"/>
        </w:rPr>
        <w:t>日内向对方提交需要延期履行的报告。如不可抗力事件持续</w:t>
      </w:r>
      <w:r w:rsidRPr="009A4363">
        <w:rPr>
          <w:color w:val="auto"/>
        </w:rPr>
        <w:t>30</w:t>
      </w:r>
      <w:r w:rsidRPr="009A4363">
        <w:rPr>
          <w:color w:val="auto"/>
        </w:rPr>
        <w:t>日以上，一方有权以书面通知的形式终止本协议</w:t>
      </w:r>
      <w:r>
        <w:rPr>
          <w:rFonts w:hint="eastAsia"/>
          <w:color w:val="auto"/>
        </w:rPr>
        <w:t>。</w:t>
      </w:r>
    </w:p>
    <w:p w14:paraId="6D333308" w14:textId="23F548AA" w:rsidR="00BD06D4" w:rsidRPr="00DC4E16" w:rsidRDefault="00400813" w:rsidP="00400813">
      <w:pPr>
        <w:adjustRightInd w:val="0"/>
        <w:snapToGrid w:val="0"/>
        <w:spacing w:beforeLines="50" w:before="156" w:line="360" w:lineRule="auto"/>
        <w:ind w:firstLineChars="200" w:firstLine="482"/>
        <w:outlineLvl w:val="0"/>
        <w:rPr>
          <w:rFonts w:ascii="Times New Roman" w:eastAsia="宋体" w:hAnsi="Times New Roman" w:cs="Times New Roman"/>
          <w:b/>
          <w:color w:val="000000"/>
          <w:sz w:val="24"/>
        </w:rPr>
      </w:pPr>
      <w:r>
        <w:rPr>
          <w:rFonts w:ascii="Times New Roman" w:eastAsia="宋体" w:hAnsi="Times New Roman" w:cs="Times New Roman" w:hint="eastAsia"/>
          <w:b/>
          <w:color w:val="000000"/>
          <w:sz w:val="24"/>
        </w:rPr>
        <w:t>六、</w:t>
      </w:r>
      <w:r w:rsidR="001E693B" w:rsidRPr="001E693B">
        <w:rPr>
          <w:rFonts w:ascii="Times New Roman" w:eastAsia="宋体" w:hAnsi="Times New Roman" w:cs="Times New Roman"/>
          <w:b/>
          <w:color w:val="000000"/>
          <w:sz w:val="24"/>
        </w:rPr>
        <w:t>协议的生效</w:t>
      </w:r>
    </w:p>
    <w:p w14:paraId="5FC98761" w14:textId="77777777" w:rsidR="00AD3AFE" w:rsidRPr="009A4363" w:rsidRDefault="00AD3AFE" w:rsidP="00AD3AFE">
      <w:pPr>
        <w:pStyle w:val="afffff3"/>
        <w:adjustRightInd w:val="0"/>
        <w:snapToGrid w:val="0"/>
        <w:spacing w:before="156"/>
        <w:ind w:firstLine="480"/>
        <w:rPr>
          <w:color w:val="auto"/>
        </w:rPr>
      </w:pPr>
      <w:r>
        <w:rPr>
          <w:rFonts w:hint="eastAsia"/>
          <w:color w:val="auto"/>
        </w:rPr>
        <w:t>《股份认购协议》</w:t>
      </w:r>
      <w:r w:rsidRPr="009A4363">
        <w:rPr>
          <w:rFonts w:hint="eastAsia"/>
          <w:color w:val="auto"/>
        </w:rPr>
        <w:t>经</w:t>
      </w:r>
      <w:r>
        <w:rPr>
          <w:rFonts w:hint="eastAsia"/>
          <w:color w:val="auto"/>
        </w:rPr>
        <w:t>甲方</w:t>
      </w:r>
      <w:r w:rsidRPr="009A4363">
        <w:rPr>
          <w:rFonts w:hint="eastAsia"/>
          <w:color w:val="auto"/>
        </w:rPr>
        <w:t>法定代表人或授权代表签字并加盖公章及</w:t>
      </w:r>
      <w:r>
        <w:rPr>
          <w:rFonts w:hint="eastAsia"/>
          <w:color w:val="auto"/>
        </w:rPr>
        <w:t>乙方</w:t>
      </w:r>
      <w:r w:rsidRPr="009A4363">
        <w:rPr>
          <w:rFonts w:hint="eastAsia"/>
          <w:color w:val="auto"/>
        </w:rPr>
        <w:t>签字或盖章后成立，并在满足下列全部条件后生效：</w:t>
      </w:r>
    </w:p>
    <w:p w14:paraId="4C4F3454" w14:textId="1334E93D" w:rsidR="00AD3AFE" w:rsidRPr="009A4363" w:rsidRDefault="000D0AA4" w:rsidP="00AD3AFE">
      <w:pPr>
        <w:pStyle w:val="afffff3"/>
        <w:adjustRightInd w:val="0"/>
        <w:snapToGrid w:val="0"/>
        <w:spacing w:before="156"/>
        <w:ind w:firstLine="480"/>
        <w:rPr>
          <w:color w:val="auto"/>
        </w:rPr>
      </w:pPr>
      <w:r>
        <w:rPr>
          <w:rFonts w:hint="eastAsia"/>
          <w:color w:val="auto"/>
        </w:rPr>
        <w:t>（</w:t>
      </w:r>
      <w:r>
        <w:rPr>
          <w:rFonts w:hint="eastAsia"/>
          <w:color w:val="auto"/>
        </w:rPr>
        <w:t>1</w:t>
      </w:r>
      <w:r>
        <w:rPr>
          <w:rFonts w:hint="eastAsia"/>
          <w:color w:val="auto"/>
        </w:rPr>
        <w:t>）</w:t>
      </w:r>
      <w:r w:rsidR="00AD3AFE" w:rsidRPr="009A4363">
        <w:rPr>
          <w:color w:val="auto"/>
        </w:rPr>
        <w:t>本次非公开发行获得</w:t>
      </w:r>
      <w:r w:rsidR="00AD3AFE">
        <w:rPr>
          <w:rFonts w:hint="eastAsia"/>
          <w:color w:val="auto"/>
        </w:rPr>
        <w:t>甲方</w:t>
      </w:r>
      <w:r w:rsidR="00AD3AFE" w:rsidRPr="009A4363">
        <w:rPr>
          <w:color w:val="auto"/>
        </w:rPr>
        <w:t>董事会审议通过；</w:t>
      </w:r>
    </w:p>
    <w:p w14:paraId="1597503D" w14:textId="465FB89A" w:rsidR="00AD3AFE" w:rsidRPr="009A4363" w:rsidRDefault="000D0AA4" w:rsidP="00AD3AFE">
      <w:pPr>
        <w:pStyle w:val="afffff3"/>
        <w:adjustRightInd w:val="0"/>
        <w:snapToGrid w:val="0"/>
        <w:spacing w:before="156"/>
        <w:ind w:firstLine="480"/>
        <w:rPr>
          <w:color w:val="auto"/>
        </w:rPr>
      </w:pPr>
      <w:r>
        <w:rPr>
          <w:rFonts w:hint="eastAsia"/>
          <w:color w:val="auto"/>
        </w:rPr>
        <w:t>（</w:t>
      </w:r>
      <w:r>
        <w:rPr>
          <w:rFonts w:hint="eastAsia"/>
          <w:color w:val="auto"/>
        </w:rPr>
        <w:t>2</w:t>
      </w:r>
      <w:r>
        <w:rPr>
          <w:rFonts w:hint="eastAsia"/>
          <w:color w:val="auto"/>
        </w:rPr>
        <w:t>）</w:t>
      </w:r>
      <w:r w:rsidR="00AD3AFE" w:rsidRPr="009A4363">
        <w:rPr>
          <w:color w:val="auto"/>
        </w:rPr>
        <w:t>北京市国资委批准</w:t>
      </w:r>
      <w:r w:rsidR="00AD3AFE">
        <w:rPr>
          <w:rFonts w:hint="eastAsia"/>
          <w:color w:val="auto"/>
        </w:rPr>
        <w:t>甲方</w:t>
      </w:r>
      <w:r w:rsidR="00AD3AFE" w:rsidRPr="009A4363">
        <w:rPr>
          <w:color w:val="auto"/>
        </w:rPr>
        <w:t>本次发行；</w:t>
      </w:r>
    </w:p>
    <w:p w14:paraId="68EDDFD7" w14:textId="61E2510B" w:rsidR="00AD3AFE" w:rsidRPr="009A4363" w:rsidRDefault="000D0AA4" w:rsidP="00AD3AFE">
      <w:pPr>
        <w:pStyle w:val="afffff3"/>
        <w:adjustRightInd w:val="0"/>
        <w:snapToGrid w:val="0"/>
        <w:spacing w:before="156"/>
        <w:ind w:firstLine="480"/>
        <w:rPr>
          <w:color w:val="auto"/>
        </w:rPr>
      </w:pPr>
      <w:r>
        <w:rPr>
          <w:rFonts w:hint="eastAsia"/>
          <w:color w:val="auto"/>
        </w:rPr>
        <w:t>（</w:t>
      </w:r>
      <w:r>
        <w:rPr>
          <w:rFonts w:hint="eastAsia"/>
          <w:color w:val="auto"/>
        </w:rPr>
        <w:t>3</w:t>
      </w:r>
      <w:r>
        <w:rPr>
          <w:rFonts w:hint="eastAsia"/>
          <w:color w:val="auto"/>
        </w:rPr>
        <w:t>）</w:t>
      </w:r>
      <w:r w:rsidR="00AD3AFE" w:rsidRPr="009A4363">
        <w:rPr>
          <w:color w:val="auto"/>
        </w:rPr>
        <w:t>本次发行、</w:t>
      </w:r>
      <w:r w:rsidR="00AD3AFE">
        <w:rPr>
          <w:rFonts w:hint="eastAsia"/>
          <w:color w:val="auto"/>
        </w:rPr>
        <w:t>《股份认购协议》</w:t>
      </w:r>
      <w:r w:rsidR="00AD3AFE" w:rsidRPr="009A4363">
        <w:rPr>
          <w:color w:val="auto"/>
        </w:rPr>
        <w:t>及与之相关及附带的所有决议案获得</w:t>
      </w:r>
      <w:r w:rsidR="00AD3AFE">
        <w:rPr>
          <w:rFonts w:hint="eastAsia"/>
          <w:color w:val="auto"/>
        </w:rPr>
        <w:t>甲方</w:t>
      </w:r>
      <w:r w:rsidR="00AD3AFE" w:rsidRPr="009A4363">
        <w:rPr>
          <w:color w:val="auto"/>
        </w:rPr>
        <w:t>A</w:t>
      </w:r>
      <w:r w:rsidR="00AD3AFE" w:rsidRPr="009A4363">
        <w:rPr>
          <w:color w:val="auto"/>
        </w:rPr>
        <w:t>股类别股东大会、</w:t>
      </w:r>
      <w:r w:rsidR="00AD3AFE" w:rsidRPr="009A4363">
        <w:rPr>
          <w:color w:val="auto"/>
        </w:rPr>
        <w:t>H</w:t>
      </w:r>
      <w:r w:rsidR="00AD3AFE" w:rsidRPr="009A4363">
        <w:rPr>
          <w:color w:val="auto"/>
        </w:rPr>
        <w:t>股类别股东大会及股东大会批准；</w:t>
      </w:r>
    </w:p>
    <w:p w14:paraId="08B13757" w14:textId="01B13866" w:rsidR="00AD3AFE" w:rsidRPr="009A4363" w:rsidRDefault="000D0AA4" w:rsidP="00AD3AFE">
      <w:pPr>
        <w:pStyle w:val="afffff3"/>
        <w:adjustRightInd w:val="0"/>
        <w:snapToGrid w:val="0"/>
        <w:spacing w:before="156"/>
        <w:ind w:firstLine="480"/>
        <w:rPr>
          <w:color w:val="auto"/>
        </w:rPr>
      </w:pPr>
      <w:r>
        <w:rPr>
          <w:rFonts w:hint="eastAsia"/>
          <w:color w:val="auto"/>
        </w:rPr>
        <w:t>（</w:t>
      </w:r>
      <w:r>
        <w:rPr>
          <w:rFonts w:hint="eastAsia"/>
          <w:color w:val="auto"/>
        </w:rPr>
        <w:t>4</w:t>
      </w:r>
      <w:r>
        <w:rPr>
          <w:rFonts w:hint="eastAsia"/>
          <w:color w:val="auto"/>
        </w:rPr>
        <w:t>）</w:t>
      </w:r>
      <w:r w:rsidR="00AD3AFE" w:rsidRPr="009A4363">
        <w:rPr>
          <w:color w:val="auto"/>
        </w:rPr>
        <w:t>中国证监会核准</w:t>
      </w:r>
      <w:r w:rsidR="00AD3AFE">
        <w:rPr>
          <w:rFonts w:hint="eastAsia"/>
          <w:color w:val="auto"/>
        </w:rPr>
        <w:t>甲方</w:t>
      </w:r>
      <w:r w:rsidR="00AD3AFE" w:rsidRPr="009A4363">
        <w:rPr>
          <w:color w:val="auto"/>
        </w:rPr>
        <w:t>本次发行；</w:t>
      </w:r>
    </w:p>
    <w:p w14:paraId="11A4BE3A" w14:textId="68B89980" w:rsidR="00AD3AFE" w:rsidRPr="009A4363" w:rsidRDefault="000D0AA4" w:rsidP="00AD3AFE">
      <w:pPr>
        <w:pStyle w:val="afffff3"/>
        <w:adjustRightInd w:val="0"/>
        <w:snapToGrid w:val="0"/>
        <w:spacing w:before="156"/>
        <w:ind w:firstLine="480"/>
        <w:rPr>
          <w:color w:val="auto"/>
        </w:rPr>
      </w:pPr>
      <w:r>
        <w:rPr>
          <w:rFonts w:hint="eastAsia"/>
          <w:color w:val="auto"/>
        </w:rPr>
        <w:t>（</w:t>
      </w:r>
      <w:r>
        <w:rPr>
          <w:rFonts w:hint="eastAsia"/>
          <w:color w:val="auto"/>
        </w:rPr>
        <w:t>5</w:t>
      </w:r>
      <w:r>
        <w:rPr>
          <w:rFonts w:hint="eastAsia"/>
          <w:color w:val="auto"/>
        </w:rPr>
        <w:t>）</w:t>
      </w:r>
      <w:r w:rsidR="00AD3AFE">
        <w:rPr>
          <w:rFonts w:hint="eastAsia"/>
          <w:color w:val="auto"/>
        </w:rPr>
        <w:t>京城股份</w:t>
      </w:r>
      <w:r w:rsidR="00AD3AFE" w:rsidRPr="009A4363">
        <w:rPr>
          <w:color w:val="auto"/>
        </w:rPr>
        <w:t>自政府相关部门及</w:t>
      </w:r>
      <w:r w:rsidR="00AD3AFE">
        <w:rPr>
          <w:rFonts w:ascii="宋体" w:hAnsi="宋体" w:cs="宋体" w:hint="eastAsia"/>
          <w:color w:val="auto"/>
        </w:rPr>
        <w:t>/</w:t>
      </w:r>
      <w:r w:rsidR="00AD3AFE" w:rsidRPr="009A4363">
        <w:rPr>
          <w:color w:val="auto"/>
        </w:rPr>
        <w:t>或监管机构获得对本次发行所需的所有必要同意、批准、授权、许可、豁免及通知</w:t>
      </w:r>
      <w:r w:rsidR="00AD3AFE">
        <w:rPr>
          <w:rFonts w:hint="eastAsia"/>
          <w:color w:val="auto"/>
        </w:rPr>
        <w:t>。</w:t>
      </w:r>
    </w:p>
    <w:p w14:paraId="31F66C3E" w14:textId="63CE565D" w:rsidR="00950D59" w:rsidRDefault="001E693B" w:rsidP="00400813">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693B">
        <w:rPr>
          <w:rFonts w:ascii="Times New Roman" w:eastAsia="宋体" w:hAnsi="Times New Roman" w:cs="Times New Roman"/>
          <w:sz w:val="24"/>
          <w:szCs w:val="24"/>
        </w:rPr>
        <w:t>上述第（</w:t>
      </w:r>
      <w:r w:rsidRPr="001E693B">
        <w:rPr>
          <w:rFonts w:ascii="Times New Roman" w:eastAsia="宋体" w:hAnsi="Times New Roman" w:cs="Times New Roman"/>
          <w:sz w:val="24"/>
          <w:szCs w:val="24"/>
        </w:rPr>
        <w:t>1</w:t>
      </w:r>
      <w:r w:rsidRPr="001E693B">
        <w:rPr>
          <w:rFonts w:ascii="Times New Roman" w:eastAsia="宋体" w:hAnsi="Times New Roman" w:cs="Times New Roman"/>
          <w:sz w:val="24"/>
          <w:szCs w:val="24"/>
        </w:rPr>
        <w:t>）至（</w:t>
      </w:r>
      <w:r w:rsidR="000D0AA4">
        <w:rPr>
          <w:rFonts w:ascii="Times New Roman" w:eastAsia="宋体" w:hAnsi="Times New Roman" w:cs="Times New Roman"/>
          <w:sz w:val="24"/>
          <w:szCs w:val="24"/>
        </w:rPr>
        <w:t>5</w:t>
      </w:r>
      <w:r w:rsidRPr="001E693B">
        <w:rPr>
          <w:rFonts w:ascii="Times New Roman" w:eastAsia="宋体" w:hAnsi="Times New Roman" w:cs="Times New Roman"/>
          <w:sz w:val="24"/>
          <w:szCs w:val="24"/>
        </w:rPr>
        <w:t>）条均属不可豁免条件。</w:t>
      </w:r>
    </w:p>
    <w:p w14:paraId="421BEDFE" w14:textId="4D45CCE5" w:rsidR="00950D59" w:rsidRPr="00436011" w:rsidRDefault="00400813" w:rsidP="00950D59">
      <w:pPr>
        <w:adjustRightInd w:val="0"/>
        <w:snapToGrid w:val="0"/>
        <w:spacing w:beforeLines="50" w:before="156" w:line="360" w:lineRule="auto"/>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七</w:t>
      </w:r>
      <w:r w:rsidR="001A3584">
        <w:rPr>
          <w:rFonts w:ascii="Times New Roman" w:eastAsia="宋体" w:hAnsi="Times New Roman" w:cs="Times New Roman" w:hint="eastAsia"/>
          <w:b/>
          <w:sz w:val="28"/>
          <w:szCs w:val="28"/>
        </w:rPr>
        <w:t>、</w:t>
      </w:r>
      <w:r w:rsidR="00950D59">
        <w:rPr>
          <w:rFonts w:ascii="Times New Roman" w:eastAsia="宋体" w:hAnsi="Times New Roman" w:cs="Times New Roman" w:hint="eastAsia"/>
          <w:b/>
          <w:sz w:val="28"/>
          <w:szCs w:val="28"/>
        </w:rPr>
        <w:t>备查文件</w:t>
      </w:r>
    </w:p>
    <w:p w14:paraId="4EFB30B8" w14:textId="5B6E2A34" w:rsidR="00950D59" w:rsidRDefault="00400813" w:rsidP="00950D59">
      <w:pPr>
        <w:adjustRightInd w:val="0"/>
        <w:snapToGrid w:val="0"/>
        <w:spacing w:beforeLines="50" w:before="156" w:line="36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950D59">
        <w:rPr>
          <w:rFonts w:ascii="Times New Roman" w:eastAsia="宋体" w:hAnsi="Times New Roman" w:cs="Times New Roman" w:hint="eastAsia"/>
          <w:sz w:val="24"/>
          <w:szCs w:val="24"/>
        </w:rPr>
        <w:t>北京京城机电</w:t>
      </w:r>
      <w:r w:rsidR="00950D59" w:rsidRPr="00950D59">
        <w:rPr>
          <w:rFonts w:ascii="Times New Roman" w:eastAsia="宋体" w:hAnsi="Times New Roman" w:cs="Times New Roman" w:hint="eastAsia"/>
          <w:sz w:val="24"/>
          <w:szCs w:val="24"/>
        </w:rPr>
        <w:t>股份有限公司与</w:t>
      </w:r>
      <w:r w:rsidR="00950D59">
        <w:rPr>
          <w:rFonts w:ascii="Times New Roman" w:eastAsia="宋体" w:hAnsi="Times New Roman" w:cs="Times New Roman" w:hint="eastAsia"/>
          <w:sz w:val="24"/>
          <w:szCs w:val="24"/>
        </w:rPr>
        <w:t>北京京城机电控股</w:t>
      </w:r>
      <w:r w:rsidR="00950D59" w:rsidRPr="00950D59">
        <w:rPr>
          <w:rFonts w:ascii="Times New Roman" w:eastAsia="宋体" w:hAnsi="Times New Roman" w:cs="Times New Roman" w:hint="eastAsia"/>
          <w:sz w:val="24"/>
          <w:szCs w:val="24"/>
        </w:rPr>
        <w:t>有限</w:t>
      </w:r>
      <w:r w:rsidR="00950D59">
        <w:rPr>
          <w:rFonts w:ascii="Times New Roman" w:eastAsia="宋体" w:hAnsi="Times New Roman" w:cs="Times New Roman" w:hint="eastAsia"/>
          <w:sz w:val="24"/>
          <w:szCs w:val="24"/>
        </w:rPr>
        <w:t>责任</w:t>
      </w:r>
      <w:r w:rsidR="00950D59" w:rsidRPr="00950D59">
        <w:rPr>
          <w:rFonts w:ascii="Times New Roman" w:eastAsia="宋体" w:hAnsi="Times New Roman" w:cs="Times New Roman" w:hint="eastAsia"/>
          <w:sz w:val="24"/>
          <w:szCs w:val="24"/>
        </w:rPr>
        <w:t>公司</w:t>
      </w:r>
      <w:r w:rsidR="00256810" w:rsidRPr="00256810">
        <w:rPr>
          <w:rFonts w:ascii="Times New Roman" w:eastAsia="宋体" w:hAnsi="Times New Roman" w:cs="Times New Roman" w:hint="eastAsia"/>
          <w:sz w:val="24"/>
          <w:szCs w:val="24"/>
        </w:rPr>
        <w:t>关于北京京城机电股份有限公司非公开发行股票之附条件生效的股份认购协议</w:t>
      </w:r>
      <w:r>
        <w:rPr>
          <w:rFonts w:ascii="Times New Roman" w:eastAsia="宋体" w:hAnsi="Times New Roman" w:cs="Times New Roman" w:hint="eastAsia"/>
          <w:sz w:val="24"/>
          <w:szCs w:val="24"/>
        </w:rPr>
        <w:t>》</w:t>
      </w:r>
    </w:p>
    <w:p w14:paraId="317FDFF4" w14:textId="3D65EFD3" w:rsidR="005F7CE7" w:rsidRPr="00782296" w:rsidRDefault="00841ABD" w:rsidP="0078229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82296">
        <w:rPr>
          <w:rFonts w:ascii="Times New Roman" w:eastAsia="宋体" w:hAnsi="Times New Roman" w:cs="Times New Roman"/>
          <w:sz w:val="24"/>
          <w:szCs w:val="24"/>
        </w:rPr>
        <w:t>特此公告。</w:t>
      </w:r>
    </w:p>
    <w:p w14:paraId="58E1117B" w14:textId="47A9E9A7" w:rsidR="00841ABD" w:rsidRPr="00782296" w:rsidRDefault="0098334C"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t>北京京城机电</w:t>
      </w:r>
      <w:r w:rsidR="00841ABD" w:rsidRPr="00782296">
        <w:rPr>
          <w:rFonts w:ascii="Times New Roman" w:eastAsia="宋体" w:hAnsi="Times New Roman" w:cs="Times New Roman"/>
          <w:color w:val="000000"/>
          <w:sz w:val="24"/>
        </w:rPr>
        <w:t>股份有限公司董事会</w:t>
      </w:r>
    </w:p>
    <w:p w14:paraId="58193D02" w14:textId="7511C3EA" w:rsidR="00782296" w:rsidRPr="00A06160" w:rsidRDefault="00841ABD" w:rsidP="00841ABD">
      <w:pPr>
        <w:spacing w:beforeLines="50" w:before="156" w:afterLines="50" w:after="156" w:line="360" w:lineRule="auto"/>
        <w:ind w:firstLineChars="200" w:firstLine="480"/>
        <w:jc w:val="right"/>
        <w:rPr>
          <w:rFonts w:ascii="Times New Roman" w:eastAsia="宋体" w:hAnsi="Times New Roman" w:cs="Times New Roman"/>
          <w:color w:val="000000"/>
          <w:sz w:val="24"/>
        </w:rPr>
      </w:pPr>
      <w:r w:rsidRPr="00782296">
        <w:rPr>
          <w:rFonts w:ascii="Times New Roman" w:eastAsia="宋体" w:hAnsi="Times New Roman" w:cs="Times New Roman"/>
          <w:color w:val="000000"/>
          <w:sz w:val="24"/>
        </w:rPr>
        <w:lastRenderedPageBreak/>
        <w:t>202</w:t>
      </w:r>
      <w:r w:rsidR="0098334C" w:rsidRPr="00782296">
        <w:rPr>
          <w:rFonts w:ascii="Times New Roman" w:eastAsia="宋体" w:hAnsi="Times New Roman" w:cs="Times New Roman"/>
          <w:color w:val="000000"/>
          <w:sz w:val="24"/>
        </w:rPr>
        <w:t>2</w:t>
      </w:r>
      <w:r w:rsidRPr="00782296">
        <w:rPr>
          <w:rFonts w:ascii="Times New Roman" w:eastAsia="宋体" w:hAnsi="Times New Roman" w:cs="Times New Roman"/>
          <w:color w:val="000000"/>
          <w:sz w:val="24"/>
        </w:rPr>
        <w:t>年</w:t>
      </w:r>
      <w:r w:rsidR="00400813">
        <w:rPr>
          <w:rFonts w:ascii="Times New Roman" w:eastAsia="宋体" w:hAnsi="Times New Roman" w:cs="Times New Roman" w:hint="eastAsia"/>
          <w:color w:val="000000"/>
          <w:sz w:val="24"/>
        </w:rPr>
        <w:t>1</w:t>
      </w:r>
      <w:r w:rsidR="00400813">
        <w:rPr>
          <w:rFonts w:ascii="Times New Roman" w:eastAsia="宋体" w:hAnsi="Times New Roman" w:cs="Times New Roman"/>
          <w:color w:val="000000"/>
          <w:sz w:val="24"/>
        </w:rPr>
        <w:t>1</w:t>
      </w:r>
      <w:r w:rsidRPr="00782296">
        <w:rPr>
          <w:rFonts w:ascii="Times New Roman" w:eastAsia="宋体" w:hAnsi="Times New Roman" w:cs="Times New Roman"/>
          <w:color w:val="000000"/>
          <w:sz w:val="24"/>
        </w:rPr>
        <w:t>月</w:t>
      </w:r>
      <w:r w:rsidR="00400813">
        <w:rPr>
          <w:rFonts w:ascii="Times New Roman" w:eastAsia="宋体" w:hAnsi="Times New Roman" w:cs="Times New Roman" w:hint="eastAsia"/>
          <w:color w:val="000000"/>
          <w:sz w:val="24"/>
        </w:rPr>
        <w:t>1</w:t>
      </w:r>
      <w:r w:rsidR="00E40712">
        <w:rPr>
          <w:rFonts w:ascii="Times New Roman" w:eastAsia="宋体" w:hAnsi="Times New Roman" w:cs="Times New Roman"/>
          <w:color w:val="000000"/>
          <w:sz w:val="24"/>
        </w:rPr>
        <w:t>6</w:t>
      </w:r>
      <w:r w:rsidRPr="00782296">
        <w:rPr>
          <w:rFonts w:ascii="Times New Roman" w:eastAsia="宋体" w:hAnsi="Times New Roman" w:cs="Times New Roman"/>
          <w:color w:val="000000"/>
          <w:sz w:val="24"/>
        </w:rPr>
        <w:t>日</w:t>
      </w:r>
    </w:p>
    <w:sectPr w:rsidR="00782296" w:rsidRPr="00A0616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BBEE" w14:textId="77777777" w:rsidR="00AA011B" w:rsidRDefault="00AA011B" w:rsidP="005A4A8C">
      <w:r>
        <w:separator/>
      </w:r>
    </w:p>
  </w:endnote>
  <w:endnote w:type="continuationSeparator" w:id="0">
    <w:p w14:paraId="18A94D1F" w14:textId="77777777" w:rsidR="00AA011B" w:rsidRDefault="00AA011B"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altName w:val="STKaiti"/>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01000001" w:usb1="00000000" w:usb2="00000000" w:usb3="00000000" w:csb0="00010000" w:csb1="00000000"/>
  </w:font>
  <w:font w:name="ˎ̥">
    <w:altName w:val="宋体"/>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华文仿宋">
    <w:altName w:val="STFangsong"/>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7"/>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C928D5" w:rsidRPr="00C928D5">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81C3" w14:textId="77777777" w:rsidR="00AA011B" w:rsidRDefault="00AA011B" w:rsidP="005A4A8C">
      <w:r>
        <w:separator/>
      </w:r>
    </w:p>
  </w:footnote>
  <w:footnote w:type="continuationSeparator" w:id="0">
    <w:p w14:paraId="591609CB" w14:textId="77777777" w:rsidR="00AA011B" w:rsidRDefault="00AA011B" w:rsidP="005A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29DCC"/>
    <w:multiLevelType w:val="singleLevel"/>
    <w:tmpl w:val="86329DCC"/>
    <w:lvl w:ilvl="0">
      <w:start w:val="1"/>
      <w:numFmt w:val="decimal"/>
      <w:suff w:val="nothing"/>
      <w:lvlText w:val="%1、"/>
      <w:lvlJc w:val="left"/>
    </w:lvl>
  </w:abstractNum>
  <w:abstractNum w:abstractNumId="1" w15:restartNumberingAfterBreak="0">
    <w:nsid w:val="D3A584D7"/>
    <w:multiLevelType w:val="singleLevel"/>
    <w:tmpl w:val="D3A584D7"/>
    <w:lvl w:ilvl="0">
      <w:start w:val="1"/>
      <w:numFmt w:val="decimal"/>
      <w:suff w:val="nothing"/>
      <w:lvlText w:val="%1、"/>
      <w:lvlJc w:val="left"/>
    </w:lvl>
  </w:abstractNum>
  <w:abstractNum w:abstractNumId="2" w15:restartNumberingAfterBreak="0">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FFFFF7E"/>
    <w:lvl w:ilvl="0">
      <w:start w:val="1"/>
      <w:numFmt w:val="decimal"/>
      <w:pStyle w:val="5"/>
      <w:lvlText w:val="%1."/>
      <w:lvlJc w:val="left"/>
      <w:pPr>
        <w:tabs>
          <w:tab w:val="num" w:pos="926"/>
        </w:tabs>
        <w:ind w:left="926" w:hanging="360"/>
      </w:pPr>
    </w:lvl>
  </w:abstractNum>
  <w:abstractNum w:abstractNumId="5" w15:restartNumberingAfterBreak="0">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15:restartNumberingAfterBreak="0">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15:restartNumberingAfterBreak="0">
    <w:nsid w:val="28FA3924"/>
    <w:multiLevelType w:val="hybridMultilevel"/>
    <w:tmpl w:val="07C2ED4A"/>
    <w:lvl w:ilvl="0" w:tplc="0A42E7A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15:restartNumberingAfterBreak="0">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7" w15:restartNumberingAfterBreak="0">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8" w15:restartNumberingAfterBreak="0">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987902875">
    <w:abstractNumId w:val="21"/>
  </w:num>
  <w:num w:numId="2" w16cid:durableId="191841848">
    <w:abstractNumId w:val="22"/>
  </w:num>
  <w:num w:numId="3" w16cid:durableId="1712152598">
    <w:abstractNumId w:val="6"/>
  </w:num>
  <w:num w:numId="4" w16cid:durableId="1379939706">
    <w:abstractNumId w:val="14"/>
  </w:num>
  <w:num w:numId="5" w16cid:durableId="959913929">
    <w:abstractNumId w:val="7"/>
  </w:num>
  <w:num w:numId="6" w16cid:durableId="1291858164">
    <w:abstractNumId w:val="4"/>
  </w:num>
  <w:num w:numId="7" w16cid:durableId="34089201">
    <w:abstractNumId w:val="8"/>
  </w:num>
  <w:num w:numId="8" w16cid:durableId="973603670">
    <w:abstractNumId w:val="5"/>
  </w:num>
  <w:num w:numId="9" w16cid:durableId="1245801953">
    <w:abstractNumId w:val="3"/>
  </w:num>
  <w:num w:numId="10" w16cid:durableId="165943199">
    <w:abstractNumId w:val="2"/>
  </w:num>
  <w:num w:numId="11" w16cid:durableId="1224174902">
    <w:abstractNumId w:val="16"/>
  </w:num>
  <w:num w:numId="12" w16cid:durableId="1658921375">
    <w:abstractNumId w:val="9"/>
  </w:num>
  <w:num w:numId="13" w16cid:durableId="1853252868">
    <w:abstractNumId w:val="17"/>
  </w:num>
  <w:num w:numId="14" w16cid:durableId="1495291701">
    <w:abstractNumId w:val="11"/>
  </w:num>
  <w:num w:numId="15" w16cid:durableId="931209475">
    <w:abstractNumId w:val="12"/>
  </w:num>
  <w:num w:numId="16" w16cid:durableId="1785077097">
    <w:abstractNumId w:val="1"/>
  </w:num>
  <w:num w:numId="17" w16cid:durableId="1603491009">
    <w:abstractNumId w:val="10"/>
  </w:num>
  <w:num w:numId="18" w16cid:durableId="1268199971">
    <w:abstractNumId w:val="0"/>
  </w:num>
  <w:num w:numId="19" w16cid:durableId="1756240958">
    <w:abstractNumId w:val="15"/>
  </w:num>
  <w:num w:numId="20" w16cid:durableId="128398207">
    <w:abstractNumId w:val="20"/>
  </w:num>
  <w:num w:numId="21" w16cid:durableId="270820692">
    <w:abstractNumId w:val="18"/>
  </w:num>
  <w:num w:numId="22" w16cid:durableId="400755548">
    <w:abstractNumId w:val="19"/>
  </w:num>
  <w:num w:numId="23" w16cid:durableId="838082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88F"/>
    <w:rsid w:val="00000788"/>
    <w:rsid w:val="00011652"/>
    <w:rsid w:val="000117DD"/>
    <w:rsid w:val="000227EC"/>
    <w:rsid w:val="00031E72"/>
    <w:rsid w:val="00032870"/>
    <w:rsid w:val="000376B8"/>
    <w:rsid w:val="000502C6"/>
    <w:rsid w:val="000525D0"/>
    <w:rsid w:val="00067768"/>
    <w:rsid w:val="00071321"/>
    <w:rsid w:val="00084685"/>
    <w:rsid w:val="00087A36"/>
    <w:rsid w:val="00094D35"/>
    <w:rsid w:val="000A6F80"/>
    <w:rsid w:val="000D0AA4"/>
    <w:rsid w:val="00106BA2"/>
    <w:rsid w:val="00115067"/>
    <w:rsid w:val="00132298"/>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A3584"/>
    <w:rsid w:val="001D01DD"/>
    <w:rsid w:val="001D3634"/>
    <w:rsid w:val="001D3D14"/>
    <w:rsid w:val="001D5AE6"/>
    <w:rsid w:val="001D7932"/>
    <w:rsid w:val="001E4619"/>
    <w:rsid w:val="001E693B"/>
    <w:rsid w:val="001E71F4"/>
    <w:rsid w:val="00200AB9"/>
    <w:rsid w:val="002101C6"/>
    <w:rsid w:val="00224B02"/>
    <w:rsid w:val="002325C1"/>
    <w:rsid w:val="002350CD"/>
    <w:rsid w:val="00251A41"/>
    <w:rsid w:val="0025557B"/>
    <w:rsid w:val="00256810"/>
    <w:rsid w:val="0026356F"/>
    <w:rsid w:val="00265CB0"/>
    <w:rsid w:val="00283ACD"/>
    <w:rsid w:val="002912ED"/>
    <w:rsid w:val="002A4B16"/>
    <w:rsid w:val="002B01E6"/>
    <w:rsid w:val="002C2FF3"/>
    <w:rsid w:val="002C5B99"/>
    <w:rsid w:val="002C7C24"/>
    <w:rsid w:val="002D210A"/>
    <w:rsid w:val="002D4BF7"/>
    <w:rsid w:val="002E22DA"/>
    <w:rsid w:val="002E6B58"/>
    <w:rsid w:val="002F36DE"/>
    <w:rsid w:val="002F5D2F"/>
    <w:rsid w:val="00303662"/>
    <w:rsid w:val="00304C8A"/>
    <w:rsid w:val="0031097A"/>
    <w:rsid w:val="00313DD4"/>
    <w:rsid w:val="0032034B"/>
    <w:rsid w:val="0032102D"/>
    <w:rsid w:val="0033597C"/>
    <w:rsid w:val="00335FC9"/>
    <w:rsid w:val="00340F56"/>
    <w:rsid w:val="00363D8E"/>
    <w:rsid w:val="003730AC"/>
    <w:rsid w:val="003841AB"/>
    <w:rsid w:val="00386A1D"/>
    <w:rsid w:val="003A09AC"/>
    <w:rsid w:val="003B3212"/>
    <w:rsid w:val="003B7DA6"/>
    <w:rsid w:val="003C105F"/>
    <w:rsid w:val="003C5A5F"/>
    <w:rsid w:val="003F3F69"/>
    <w:rsid w:val="00400813"/>
    <w:rsid w:val="00403152"/>
    <w:rsid w:val="0041288F"/>
    <w:rsid w:val="00436011"/>
    <w:rsid w:val="004549B5"/>
    <w:rsid w:val="00454A7C"/>
    <w:rsid w:val="00463382"/>
    <w:rsid w:val="004641C7"/>
    <w:rsid w:val="0047033C"/>
    <w:rsid w:val="00472F0F"/>
    <w:rsid w:val="004A5204"/>
    <w:rsid w:val="004A7F30"/>
    <w:rsid w:val="005005B4"/>
    <w:rsid w:val="0050279E"/>
    <w:rsid w:val="00507554"/>
    <w:rsid w:val="00522541"/>
    <w:rsid w:val="00524FD6"/>
    <w:rsid w:val="0053058A"/>
    <w:rsid w:val="005315C9"/>
    <w:rsid w:val="005333BC"/>
    <w:rsid w:val="00536077"/>
    <w:rsid w:val="0054018A"/>
    <w:rsid w:val="00543593"/>
    <w:rsid w:val="00552232"/>
    <w:rsid w:val="005545A0"/>
    <w:rsid w:val="0056014B"/>
    <w:rsid w:val="005613B0"/>
    <w:rsid w:val="005638C7"/>
    <w:rsid w:val="00597B02"/>
    <w:rsid w:val="005A4A8C"/>
    <w:rsid w:val="005B0DBB"/>
    <w:rsid w:val="005B7E2A"/>
    <w:rsid w:val="005C16F5"/>
    <w:rsid w:val="005C65C5"/>
    <w:rsid w:val="005D15E6"/>
    <w:rsid w:val="005F7CE7"/>
    <w:rsid w:val="00630E39"/>
    <w:rsid w:val="006332AD"/>
    <w:rsid w:val="00635DAD"/>
    <w:rsid w:val="00640905"/>
    <w:rsid w:val="0064322E"/>
    <w:rsid w:val="0065675A"/>
    <w:rsid w:val="006642A3"/>
    <w:rsid w:val="00671F7E"/>
    <w:rsid w:val="0068441F"/>
    <w:rsid w:val="00691B3F"/>
    <w:rsid w:val="006A0E0A"/>
    <w:rsid w:val="006A68D2"/>
    <w:rsid w:val="006A70E4"/>
    <w:rsid w:val="006B1E19"/>
    <w:rsid w:val="006B45B8"/>
    <w:rsid w:val="006B7CDF"/>
    <w:rsid w:val="006B7D0A"/>
    <w:rsid w:val="006D1CE2"/>
    <w:rsid w:val="006E4142"/>
    <w:rsid w:val="006E7446"/>
    <w:rsid w:val="006F0749"/>
    <w:rsid w:val="006F353E"/>
    <w:rsid w:val="006F3B53"/>
    <w:rsid w:val="00702D7A"/>
    <w:rsid w:val="007038F6"/>
    <w:rsid w:val="00705DCF"/>
    <w:rsid w:val="00715A54"/>
    <w:rsid w:val="00715CA4"/>
    <w:rsid w:val="00716262"/>
    <w:rsid w:val="007169A1"/>
    <w:rsid w:val="0073643D"/>
    <w:rsid w:val="00742FD7"/>
    <w:rsid w:val="0075374A"/>
    <w:rsid w:val="00754078"/>
    <w:rsid w:val="00767CE5"/>
    <w:rsid w:val="00782296"/>
    <w:rsid w:val="007971EC"/>
    <w:rsid w:val="007A2636"/>
    <w:rsid w:val="007B1A22"/>
    <w:rsid w:val="007B522F"/>
    <w:rsid w:val="007C638C"/>
    <w:rsid w:val="007D14C9"/>
    <w:rsid w:val="007F051C"/>
    <w:rsid w:val="008120AB"/>
    <w:rsid w:val="00823819"/>
    <w:rsid w:val="00826059"/>
    <w:rsid w:val="00826E95"/>
    <w:rsid w:val="00841ABD"/>
    <w:rsid w:val="00844F8B"/>
    <w:rsid w:val="00844FC5"/>
    <w:rsid w:val="00845DB9"/>
    <w:rsid w:val="008640CD"/>
    <w:rsid w:val="00870EED"/>
    <w:rsid w:val="008764EF"/>
    <w:rsid w:val="00880FBA"/>
    <w:rsid w:val="008C2BFC"/>
    <w:rsid w:val="008C4419"/>
    <w:rsid w:val="008C5ABE"/>
    <w:rsid w:val="008E4521"/>
    <w:rsid w:val="008E5DFC"/>
    <w:rsid w:val="008F1559"/>
    <w:rsid w:val="00903D34"/>
    <w:rsid w:val="009155AA"/>
    <w:rsid w:val="009261D5"/>
    <w:rsid w:val="00934E33"/>
    <w:rsid w:val="00935A6F"/>
    <w:rsid w:val="0094265B"/>
    <w:rsid w:val="00950D59"/>
    <w:rsid w:val="00973C2E"/>
    <w:rsid w:val="009801A9"/>
    <w:rsid w:val="00982AFE"/>
    <w:rsid w:val="00982C73"/>
    <w:rsid w:val="0098334C"/>
    <w:rsid w:val="00986A2E"/>
    <w:rsid w:val="009A1B9C"/>
    <w:rsid w:val="009A2B4A"/>
    <w:rsid w:val="009B03FD"/>
    <w:rsid w:val="009B7413"/>
    <w:rsid w:val="009C1A75"/>
    <w:rsid w:val="009C1BBB"/>
    <w:rsid w:val="009D2698"/>
    <w:rsid w:val="009F4693"/>
    <w:rsid w:val="009F7E5A"/>
    <w:rsid w:val="00A0238A"/>
    <w:rsid w:val="00A06160"/>
    <w:rsid w:val="00A12F61"/>
    <w:rsid w:val="00A1447E"/>
    <w:rsid w:val="00A27546"/>
    <w:rsid w:val="00A31961"/>
    <w:rsid w:val="00A72FB1"/>
    <w:rsid w:val="00AA011B"/>
    <w:rsid w:val="00AA021A"/>
    <w:rsid w:val="00AB288D"/>
    <w:rsid w:val="00AC6136"/>
    <w:rsid w:val="00AC7CDA"/>
    <w:rsid w:val="00AD1D5A"/>
    <w:rsid w:val="00AD3AFE"/>
    <w:rsid w:val="00AF3A2A"/>
    <w:rsid w:val="00B00414"/>
    <w:rsid w:val="00B05090"/>
    <w:rsid w:val="00B13365"/>
    <w:rsid w:val="00B14EBC"/>
    <w:rsid w:val="00B349CB"/>
    <w:rsid w:val="00B523FF"/>
    <w:rsid w:val="00B5469F"/>
    <w:rsid w:val="00B67667"/>
    <w:rsid w:val="00B751C2"/>
    <w:rsid w:val="00B77E45"/>
    <w:rsid w:val="00B83A0C"/>
    <w:rsid w:val="00B83C10"/>
    <w:rsid w:val="00B85A3B"/>
    <w:rsid w:val="00B9217A"/>
    <w:rsid w:val="00BA0535"/>
    <w:rsid w:val="00BA5883"/>
    <w:rsid w:val="00BC1D75"/>
    <w:rsid w:val="00BC757B"/>
    <w:rsid w:val="00BD06D4"/>
    <w:rsid w:val="00BE2561"/>
    <w:rsid w:val="00BE7552"/>
    <w:rsid w:val="00BF41DF"/>
    <w:rsid w:val="00C04B81"/>
    <w:rsid w:val="00C15F8C"/>
    <w:rsid w:val="00C235F4"/>
    <w:rsid w:val="00C3256A"/>
    <w:rsid w:val="00C36731"/>
    <w:rsid w:val="00C445F9"/>
    <w:rsid w:val="00C45437"/>
    <w:rsid w:val="00C46ED7"/>
    <w:rsid w:val="00C57638"/>
    <w:rsid w:val="00C62059"/>
    <w:rsid w:val="00C6408E"/>
    <w:rsid w:val="00C76940"/>
    <w:rsid w:val="00C8136A"/>
    <w:rsid w:val="00C81427"/>
    <w:rsid w:val="00C84893"/>
    <w:rsid w:val="00C8693D"/>
    <w:rsid w:val="00C928D5"/>
    <w:rsid w:val="00CA05B9"/>
    <w:rsid w:val="00CA1FE7"/>
    <w:rsid w:val="00CA353D"/>
    <w:rsid w:val="00CB004E"/>
    <w:rsid w:val="00CD0211"/>
    <w:rsid w:val="00CD23DF"/>
    <w:rsid w:val="00CD2ADC"/>
    <w:rsid w:val="00CD496D"/>
    <w:rsid w:val="00CE41A3"/>
    <w:rsid w:val="00CE58D4"/>
    <w:rsid w:val="00CE7C5F"/>
    <w:rsid w:val="00D076A1"/>
    <w:rsid w:val="00D24E0D"/>
    <w:rsid w:val="00D26447"/>
    <w:rsid w:val="00D311DA"/>
    <w:rsid w:val="00D33CE3"/>
    <w:rsid w:val="00D40265"/>
    <w:rsid w:val="00D42F8A"/>
    <w:rsid w:val="00D50B23"/>
    <w:rsid w:val="00D63847"/>
    <w:rsid w:val="00D66448"/>
    <w:rsid w:val="00D927B9"/>
    <w:rsid w:val="00DA3BDA"/>
    <w:rsid w:val="00DA74B9"/>
    <w:rsid w:val="00DB717D"/>
    <w:rsid w:val="00DC4E16"/>
    <w:rsid w:val="00DC60A7"/>
    <w:rsid w:val="00DD301F"/>
    <w:rsid w:val="00DD36F3"/>
    <w:rsid w:val="00DD691F"/>
    <w:rsid w:val="00DD6C4E"/>
    <w:rsid w:val="00DF0A59"/>
    <w:rsid w:val="00DF32F3"/>
    <w:rsid w:val="00DF6DA7"/>
    <w:rsid w:val="00DF71BB"/>
    <w:rsid w:val="00E06F15"/>
    <w:rsid w:val="00E120E6"/>
    <w:rsid w:val="00E25C43"/>
    <w:rsid w:val="00E32CFD"/>
    <w:rsid w:val="00E40712"/>
    <w:rsid w:val="00E41FEE"/>
    <w:rsid w:val="00E4717F"/>
    <w:rsid w:val="00E52545"/>
    <w:rsid w:val="00E5403D"/>
    <w:rsid w:val="00E628A2"/>
    <w:rsid w:val="00E75685"/>
    <w:rsid w:val="00E77C74"/>
    <w:rsid w:val="00E803A1"/>
    <w:rsid w:val="00E96756"/>
    <w:rsid w:val="00EB3406"/>
    <w:rsid w:val="00EB3CED"/>
    <w:rsid w:val="00EB3D47"/>
    <w:rsid w:val="00EB4654"/>
    <w:rsid w:val="00EC4180"/>
    <w:rsid w:val="00EE08D1"/>
    <w:rsid w:val="00EE2D01"/>
    <w:rsid w:val="00EF01D4"/>
    <w:rsid w:val="00EF104D"/>
    <w:rsid w:val="00EF1FDD"/>
    <w:rsid w:val="00F06284"/>
    <w:rsid w:val="00F15C8B"/>
    <w:rsid w:val="00F179FF"/>
    <w:rsid w:val="00F52721"/>
    <w:rsid w:val="00F65A66"/>
    <w:rsid w:val="00F664C0"/>
    <w:rsid w:val="00F6748E"/>
    <w:rsid w:val="00F85139"/>
    <w:rsid w:val="00F94989"/>
    <w:rsid w:val="00FA5950"/>
    <w:rsid w:val="00FA66A3"/>
    <w:rsid w:val="00FC09AA"/>
    <w:rsid w:val="00FC4A01"/>
    <w:rsid w:val="00FD13C5"/>
    <w:rsid w:val="00FF09E5"/>
    <w:rsid w:val="00FF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8FE6C"/>
  <w15:docId w15:val="{EC008A11-4EC6-4BF7-B83C-54BDBF54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A7F30"/>
    <w:pPr>
      <w:widowControl w:val="0"/>
      <w:jc w:val="both"/>
    </w:pPr>
  </w:style>
  <w:style w:type="paragraph" w:styleId="1">
    <w:name w:val="heading 1"/>
    <w:basedOn w:val="a0"/>
    <w:next w:val="a0"/>
    <w:link w:val="10"/>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qFormat/>
    <w:rsid w:val="005A4A8C"/>
    <w:rPr>
      <w:sz w:val="18"/>
      <w:szCs w:val="18"/>
    </w:rPr>
  </w:style>
  <w:style w:type="paragraph" w:styleId="a7">
    <w:name w:val="footer"/>
    <w:basedOn w:val="a0"/>
    <w:link w:val="a8"/>
    <w:uiPriority w:val="99"/>
    <w:unhideWhenUsed/>
    <w:qFormat/>
    <w:rsid w:val="005A4A8C"/>
    <w:pPr>
      <w:tabs>
        <w:tab w:val="center" w:pos="4153"/>
        <w:tab w:val="right" w:pos="8306"/>
      </w:tabs>
      <w:snapToGrid w:val="0"/>
      <w:jc w:val="left"/>
    </w:pPr>
    <w:rPr>
      <w:sz w:val="18"/>
      <w:szCs w:val="18"/>
    </w:rPr>
  </w:style>
  <w:style w:type="character" w:customStyle="1" w:styleId="a8">
    <w:name w:val="页脚 字符"/>
    <w:basedOn w:val="a2"/>
    <w:link w:val="a7"/>
    <w:uiPriority w:val="99"/>
    <w:qFormat/>
    <w:rsid w:val="005A4A8C"/>
    <w:rPr>
      <w:sz w:val="18"/>
      <w:szCs w:val="18"/>
    </w:rPr>
  </w:style>
  <w:style w:type="paragraph" w:styleId="a9">
    <w:name w:val="Body Text"/>
    <w:basedOn w:val="a0"/>
    <w:link w:val="aa"/>
    <w:qFormat/>
    <w:rsid w:val="00CE58D4"/>
    <w:pPr>
      <w:ind w:left="140"/>
      <w:jc w:val="left"/>
    </w:pPr>
    <w:rPr>
      <w:rFonts w:ascii="宋体" w:eastAsia="宋体" w:hAnsi="宋体"/>
      <w:kern w:val="0"/>
      <w:sz w:val="24"/>
      <w:szCs w:val="24"/>
      <w:lang w:eastAsia="en-US"/>
    </w:rPr>
  </w:style>
  <w:style w:type="character" w:customStyle="1" w:styleId="aa">
    <w:name w:val="正文文本 字符"/>
    <w:basedOn w:val="a2"/>
    <w:link w:val="a9"/>
    <w:qFormat/>
    <w:rsid w:val="00CE58D4"/>
    <w:rPr>
      <w:rFonts w:ascii="宋体" w:eastAsia="宋体" w:hAnsi="宋体"/>
      <w:kern w:val="0"/>
      <w:sz w:val="24"/>
      <w:szCs w:val="24"/>
      <w:lang w:eastAsia="en-US"/>
    </w:rPr>
  </w:style>
  <w:style w:type="character" w:customStyle="1" w:styleId="10">
    <w:name w:val="标题 1 字符"/>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TOC2">
    <w:name w:val="toc 2"/>
    <w:basedOn w:val="a0"/>
    <w:next w:val="a0"/>
    <w:autoRedefine/>
    <w:uiPriority w:val="39"/>
    <w:unhideWhenUsed/>
    <w:qFormat/>
    <w:rsid w:val="006332AD"/>
    <w:pPr>
      <w:ind w:leftChars="200" w:left="420"/>
    </w:pPr>
  </w:style>
  <w:style w:type="paragraph" w:styleId="TOC3">
    <w:name w:val="toc 3"/>
    <w:basedOn w:val="a0"/>
    <w:next w:val="a0"/>
    <w:autoRedefine/>
    <w:uiPriority w:val="39"/>
    <w:unhideWhenUsed/>
    <w:qFormat/>
    <w:rsid w:val="006332AD"/>
    <w:pPr>
      <w:ind w:leftChars="400" w:left="840"/>
    </w:pPr>
  </w:style>
  <w:style w:type="character" w:styleId="ab">
    <w:name w:val="Hyperlink"/>
    <w:basedOn w:val="a2"/>
    <w:uiPriority w:val="99"/>
    <w:unhideWhenUsed/>
    <w:qFormat/>
    <w:rsid w:val="006332AD"/>
    <w:rPr>
      <w:color w:val="0563C1" w:themeColor="hyperlink"/>
      <w:u w:val="single"/>
    </w:rPr>
  </w:style>
  <w:style w:type="character" w:styleId="ac">
    <w:name w:val="annotation reference"/>
    <w:basedOn w:val="a2"/>
    <w:uiPriority w:val="99"/>
    <w:unhideWhenUsed/>
    <w:qFormat/>
    <w:rsid w:val="00D50B23"/>
    <w:rPr>
      <w:sz w:val="21"/>
      <w:szCs w:val="21"/>
    </w:rPr>
  </w:style>
  <w:style w:type="paragraph" w:styleId="ad">
    <w:name w:val="annotation text"/>
    <w:aliases w:val="Char15"/>
    <w:basedOn w:val="a0"/>
    <w:link w:val="ae"/>
    <w:unhideWhenUsed/>
    <w:qFormat/>
    <w:rsid w:val="00D50B23"/>
    <w:pPr>
      <w:jc w:val="left"/>
    </w:pPr>
  </w:style>
  <w:style w:type="character" w:customStyle="1" w:styleId="ae">
    <w:name w:val="批注文字 字符"/>
    <w:aliases w:val="Char15 字符"/>
    <w:basedOn w:val="a2"/>
    <w:link w:val="ad"/>
    <w:qFormat/>
    <w:rsid w:val="00D50B23"/>
  </w:style>
  <w:style w:type="paragraph" w:styleId="af">
    <w:name w:val="annotation subject"/>
    <w:basedOn w:val="ad"/>
    <w:next w:val="ad"/>
    <w:link w:val="af0"/>
    <w:unhideWhenUsed/>
    <w:qFormat/>
    <w:rsid w:val="00D50B23"/>
    <w:rPr>
      <w:b/>
      <w:bCs/>
    </w:rPr>
  </w:style>
  <w:style w:type="character" w:customStyle="1" w:styleId="af0">
    <w:name w:val="批注主题 字符"/>
    <w:basedOn w:val="ae"/>
    <w:link w:val="af"/>
    <w:qFormat/>
    <w:rsid w:val="00D50B23"/>
    <w:rPr>
      <w:b/>
      <w:bCs/>
    </w:rPr>
  </w:style>
  <w:style w:type="paragraph" w:styleId="af1">
    <w:name w:val="Balloon Text"/>
    <w:basedOn w:val="a0"/>
    <w:link w:val="af2"/>
    <w:uiPriority w:val="99"/>
    <w:unhideWhenUsed/>
    <w:qFormat/>
    <w:rsid w:val="00D50B23"/>
    <w:rPr>
      <w:sz w:val="18"/>
      <w:szCs w:val="18"/>
    </w:rPr>
  </w:style>
  <w:style w:type="character" w:customStyle="1" w:styleId="af2">
    <w:name w:val="批注框文本 字符"/>
    <w:basedOn w:val="a2"/>
    <w:link w:val="af1"/>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f3">
    <w:name w:val="List Paragraph"/>
    <w:basedOn w:val="a0"/>
    <w:link w:val="43"/>
    <w:uiPriority w:val="1"/>
    <w:qFormat/>
    <w:rsid w:val="00845DB9"/>
    <w:pPr>
      <w:ind w:firstLineChars="200" w:firstLine="420"/>
    </w:pPr>
  </w:style>
  <w:style w:type="character" w:customStyle="1" w:styleId="af4">
    <w:name w:val="报告书正文 字符"/>
    <w:link w:val="af5"/>
    <w:qFormat/>
    <w:locked/>
    <w:rsid w:val="00A06160"/>
    <w:rPr>
      <w:rFonts w:ascii="Times New Roman" w:eastAsia="宋体" w:hAnsi="Times New Roman" w:cs="Times New Roman"/>
      <w:sz w:val="24"/>
    </w:rPr>
  </w:style>
  <w:style w:type="paragraph" w:customStyle="1" w:styleId="af5">
    <w:name w:val="报告书正文"/>
    <w:basedOn w:val="a0"/>
    <w:link w:val="af4"/>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af6">
    <w:name w:val="脚注文本 字符"/>
    <w:aliases w:val="Char11 字符"/>
    <w:link w:val="af7"/>
    <w:qFormat/>
    <w:locked/>
    <w:rsid w:val="00A06160"/>
    <w:rPr>
      <w:rFonts w:ascii="Arial" w:eastAsia="宋体" w:hAnsi="Arial" w:cs="Times New Roman"/>
      <w:sz w:val="18"/>
      <w:lang w:val="x-none" w:eastAsia="x-none"/>
    </w:rPr>
  </w:style>
  <w:style w:type="paragraph" w:styleId="af7">
    <w:name w:val="footnote text"/>
    <w:aliases w:val="Char11"/>
    <w:basedOn w:val="a0"/>
    <w:link w:val="af6"/>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8">
    <w:name w:val="footnote reference"/>
    <w:unhideWhenUsed/>
    <w:qFormat/>
    <w:rsid w:val="00A06160"/>
    <w:rPr>
      <w:rFonts w:ascii="Times New Roman" w:hAnsi="Times New Roman" w:cs="Times New Roman" w:hint="default"/>
      <w:vertAlign w:val="superscript"/>
    </w:rPr>
  </w:style>
  <w:style w:type="character" w:customStyle="1" w:styleId="21">
    <w:name w:val="标题 2 字符"/>
    <w:basedOn w:val="a2"/>
    <w:link w:val="20"/>
    <w:uiPriority w:val="9"/>
    <w:qFormat/>
    <w:rsid w:val="00C8693D"/>
    <w:rPr>
      <w:rFonts w:ascii="等线 Light" w:eastAsia="等线 Light" w:hAnsi="等线 Light" w:cs="Times New Roman"/>
      <w:b/>
      <w:bCs/>
      <w:sz w:val="32"/>
      <w:szCs w:val="32"/>
    </w:rPr>
  </w:style>
  <w:style w:type="character" w:customStyle="1" w:styleId="32">
    <w:name w:val="标题 3 字符"/>
    <w:basedOn w:val="a2"/>
    <w:link w:val="31"/>
    <w:uiPriority w:val="9"/>
    <w:qFormat/>
    <w:rsid w:val="00C8693D"/>
    <w:rPr>
      <w:rFonts w:ascii="等线" w:eastAsia="等线" w:hAnsi="等线" w:cs="Times New Roman"/>
      <w:b/>
      <w:bCs/>
      <w:sz w:val="32"/>
      <w:szCs w:val="32"/>
    </w:rPr>
  </w:style>
  <w:style w:type="character" w:customStyle="1" w:styleId="42">
    <w:name w:val="标题 4 字符"/>
    <w:basedOn w:val="a2"/>
    <w:link w:val="41"/>
    <w:uiPriority w:val="9"/>
    <w:qFormat/>
    <w:rsid w:val="00C8693D"/>
    <w:rPr>
      <w:rFonts w:ascii="等线 Light" w:eastAsia="等线 Light" w:hAnsi="等线 Light" w:cs="Times New Roman"/>
      <w:b/>
      <w:bCs/>
      <w:sz w:val="28"/>
      <w:szCs w:val="28"/>
    </w:rPr>
  </w:style>
  <w:style w:type="character" w:customStyle="1" w:styleId="52">
    <w:name w:val="标题 5 字符"/>
    <w:basedOn w:val="a2"/>
    <w:link w:val="51"/>
    <w:uiPriority w:val="9"/>
    <w:qFormat/>
    <w:rsid w:val="00C8693D"/>
    <w:rPr>
      <w:rFonts w:ascii="等线" w:eastAsia="等线" w:hAnsi="等线" w:cs="Times New Roman"/>
      <w:b/>
      <w:bCs/>
      <w:sz w:val="28"/>
      <w:szCs w:val="28"/>
    </w:rPr>
  </w:style>
  <w:style w:type="character" w:customStyle="1" w:styleId="60">
    <w:name w:val="标题 6 字符"/>
    <w:basedOn w:val="a2"/>
    <w:link w:val="6"/>
    <w:uiPriority w:val="9"/>
    <w:qFormat/>
    <w:rsid w:val="00C8693D"/>
    <w:rPr>
      <w:rFonts w:ascii="等线 Light" w:eastAsia="等线 Light" w:hAnsi="等线 Light" w:cs="Times New Roman"/>
      <w:b/>
      <w:bCs/>
      <w:sz w:val="24"/>
      <w:szCs w:val="24"/>
    </w:rPr>
  </w:style>
  <w:style w:type="character" w:customStyle="1" w:styleId="70">
    <w:name w:val="标题 7 字符"/>
    <w:basedOn w:val="a2"/>
    <w:link w:val="7"/>
    <w:uiPriority w:val="9"/>
    <w:qFormat/>
    <w:rsid w:val="00C8693D"/>
    <w:rPr>
      <w:rFonts w:ascii="等线" w:eastAsia="等线" w:hAnsi="等线" w:cs="Times New Roman"/>
      <w:b/>
      <w:bCs/>
      <w:sz w:val="24"/>
      <w:szCs w:val="24"/>
    </w:rPr>
  </w:style>
  <w:style w:type="character" w:customStyle="1" w:styleId="80">
    <w:name w:val="标题 8 字符"/>
    <w:basedOn w:val="a2"/>
    <w:link w:val="8"/>
    <w:uiPriority w:val="9"/>
    <w:qFormat/>
    <w:rsid w:val="00C8693D"/>
    <w:rPr>
      <w:rFonts w:ascii="等线 Light" w:eastAsia="等线 Light" w:hAnsi="等线 Light" w:cs="Times New Roman"/>
      <w:sz w:val="24"/>
      <w:szCs w:val="24"/>
    </w:rPr>
  </w:style>
  <w:style w:type="character" w:customStyle="1" w:styleId="90">
    <w:name w:val="标题 9 字符"/>
    <w:basedOn w:val="a2"/>
    <w:link w:val="9"/>
    <w:uiPriority w:val="9"/>
    <w:qFormat/>
    <w:rsid w:val="00C8693D"/>
    <w:rPr>
      <w:rFonts w:ascii="等线 Light" w:eastAsia="等线 Light" w:hAnsi="等线 Light" w:cs="Times New Roman"/>
      <w:szCs w:val="21"/>
    </w:rPr>
  </w:style>
  <w:style w:type="paragraph" w:styleId="af9">
    <w:name w:val="macro"/>
    <w:link w:val="afa"/>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afa">
    <w:name w:val="宏文本 字符"/>
    <w:basedOn w:val="a2"/>
    <w:link w:val="af9"/>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TOC7">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b">
    <w:name w:val="table of authorities"/>
    <w:basedOn w:val="a0"/>
    <w:next w:val="a0"/>
    <w:qFormat/>
    <w:rsid w:val="00C8693D"/>
    <w:pPr>
      <w:ind w:left="200" w:hanging="200"/>
    </w:pPr>
    <w:rPr>
      <w:rFonts w:ascii="Times New Roman" w:eastAsia="宋体" w:hAnsi="Times New Roman" w:cs="Times New Roman"/>
      <w:szCs w:val="24"/>
    </w:rPr>
  </w:style>
  <w:style w:type="paragraph" w:styleId="afc">
    <w:name w:val="Note Heading"/>
    <w:basedOn w:val="a0"/>
    <w:next w:val="a0"/>
    <w:link w:val="afd"/>
    <w:qFormat/>
    <w:rsid w:val="00C8693D"/>
    <w:rPr>
      <w:rFonts w:ascii="Times New Roman" w:eastAsia="宋体" w:hAnsi="Times New Roman" w:cs="Times New Roman"/>
      <w:szCs w:val="24"/>
    </w:rPr>
  </w:style>
  <w:style w:type="character" w:customStyle="1" w:styleId="afd">
    <w:name w:val="注释标题 字符"/>
    <w:basedOn w:val="a2"/>
    <w:link w:val="afc"/>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rsid w:val="00C8693D"/>
    <w:pPr>
      <w:ind w:left="1600" w:hanging="200"/>
    </w:pPr>
    <w:rPr>
      <w:rFonts w:ascii="Times New Roman" w:eastAsia="宋体" w:hAnsi="Times New Roman" w:cs="Times New Roman"/>
      <w:szCs w:val="24"/>
    </w:rPr>
  </w:style>
  <w:style w:type="paragraph" w:styleId="afe">
    <w:name w:val="E-mail Signature"/>
    <w:basedOn w:val="a0"/>
    <w:link w:val="aff"/>
    <w:qFormat/>
    <w:rsid w:val="00C8693D"/>
    <w:rPr>
      <w:rFonts w:ascii="Times New Roman" w:eastAsia="宋体" w:hAnsi="Times New Roman" w:cs="Times New Roman"/>
      <w:szCs w:val="24"/>
    </w:rPr>
  </w:style>
  <w:style w:type="character" w:customStyle="1" w:styleId="aff">
    <w:name w:val="电子邮件签名 字符"/>
    <w:basedOn w:val="a2"/>
    <w:link w:val="afe"/>
    <w:qFormat/>
    <w:rsid w:val="00C8693D"/>
    <w:rPr>
      <w:rFonts w:ascii="Times New Roman" w:eastAsia="宋体" w:hAnsi="Times New Roman" w:cs="Times New Roman"/>
      <w:szCs w:val="24"/>
    </w:rPr>
  </w:style>
  <w:style w:type="paragraph" w:styleId="a">
    <w:name w:val="List Number"/>
    <w:basedOn w:val="a9"/>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f0">
    <w:name w:val="Normal Indent"/>
    <w:basedOn w:val="a0"/>
    <w:link w:val="aff1"/>
    <w:qFormat/>
    <w:rsid w:val="00C8693D"/>
    <w:rPr>
      <w:rFonts w:ascii="Times New Roman" w:eastAsia="仿宋_GB2312" w:hAnsi="Times New Roman" w:cs="Times New Roman"/>
      <w:sz w:val="24"/>
      <w:szCs w:val="20"/>
    </w:rPr>
  </w:style>
  <w:style w:type="character" w:customStyle="1" w:styleId="aff1">
    <w:name w:val="正文缩进 字符"/>
    <w:link w:val="aff0"/>
    <w:qFormat/>
    <w:rsid w:val="00C8693D"/>
    <w:rPr>
      <w:rFonts w:ascii="Times New Roman" w:eastAsia="仿宋_GB2312" w:hAnsi="Times New Roman" w:cs="Times New Roman"/>
      <w:sz w:val="24"/>
      <w:szCs w:val="20"/>
    </w:rPr>
  </w:style>
  <w:style w:type="paragraph" w:styleId="aff2">
    <w:name w:val="caption"/>
    <w:basedOn w:val="a0"/>
    <w:next w:val="a0"/>
    <w:uiPriority w:val="35"/>
    <w:qFormat/>
    <w:rsid w:val="00C8693D"/>
    <w:rPr>
      <w:rFonts w:ascii="等线 Light" w:eastAsia="黑体" w:hAnsi="等线 Light" w:cs="Times New Roman"/>
      <w:sz w:val="20"/>
      <w:szCs w:val="20"/>
    </w:rPr>
  </w:style>
  <w:style w:type="paragraph" w:styleId="53">
    <w:name w:val="index 5"/>
    <w:basedOn w:val="a0"/>
    <w:next w:val="a0"/>
    <w:qFormat/>
    <w:rsid w:val="00C8693D"/>
    <w:pPr>
      <w:ind w:left="1000" w:hanging="200"/>
    </w:pPr>
    <w:rPr>
      <w:rFonts w:ascii="Times New Roman" w:eastAsia="宋体" w:hAnsi="Times New Roman" w:cs="Times New Roman"/>
      <w:szCs w:val="24"/>
    </w:rPr>
  </w:style>
  <w:style w:type="paragraph" w:styleId="aff3">
    <w:name w:val="List Bullet"/>
    <w:basedOn w:val="a0"/>
    <w:link w:val="aff4"/>
    <w:qFormat/>
    <w:rsid w:val="00C8693D"/>
    <w:pPr>
      <w:tabs>
        <w:tab w:val="left" w:pos="360"/>
      </w:tabs>
      <w:ind w:left="360" w:hangingChars="200" w:hanging="360"/>
    </w:pPr>
    <w:rPr>
      <w:rFonts w:ascii="Times New Roman" w:eastAsia="宋体" w:hAnsi="Times New Roman" w:cs="Times New Roman"/>
      <w:szCs w:val="24"/>
    </w:rPr>
  </w:style>
  <w:style w:type="character" w:customStyle="1" w:styleId="aff4">
    <w:name w:val="列表项目符号 字符"/>
    <w:link w:val="aff3"/>
    <w:qFormat/>
    <w:rsid w:val="00C8693D"/>
    <w:rPr>
      <w:rFonts w:ascii="Times New Roman" w:eastAsia="宋体" w:hAnsi="Times New Roman" w:cs="Times New Roman"/>
      <w:szCs w:val="24"/>
    </w:rPr>
  </w:style>
  <w:style w:type="paragraph" w:styleId="aff5">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f6">
    <w:name w:val="Document Map"/>
    <w:basedOn w:val="a0"/>
    <w:link w:val="aff7"/>
    <w:qFormat/>
    <w:rsid w:val="00C8693D"/>
    <w:pPr>
      <w:shd w:val="clear" w:color="auto" w:fill="000080"/>
    </w:pPr>
    <w:rPr>
      <w:rFonts w:ascii="Times New Roman" w:eastAsia="等线" w:hAnsi="Times New Roman" w:cs="Times New Roman"/>
      <w:szCs w:val="24"/>
    </w:rPr>
  </w:style>
  <w:style w:type="character" w:customStyle="1" w:styleId="aff7">
    <w:name w:val="文档结构图 字符"/>
    <w:basedOn w:val="a2"/>
    <w:link w:val="aff6"/>
    <w:qFormat/>
    <w:rsid w:val="00C8693D"/>
    <w:rPr>
      <w:rFonts w:ascii="Times New Roman" w:eastAsia="等线" w:hAnsi="Times New Roman" w:cs="Times New Roman"/>
      <w:szCs w:val="24"/>
      <w:shd w:val="clear" w:color="auto" w:fill="000080"/>
    </w:rPr>
  </w:style>
  <w:style w:type="paragraph" w:styleId="aff8">
    <w:name w:val="toa heading"/>
    <w:basedOn w:val="a0"/>
    <w:next w:val="a0"/>
    <w:qFormat/>
    <w:rsid w:val="00C8693D"/>
    <w:pPr>
      <w:spacing w:before="120"/>
    </w:pPr>
    <w:rPr>
      <w:rFonts w:ascii="Times New Roman" w:eastAsia="宋体" w:hAnsi="Times New Roman" w:cs="Arial"/>
      <w:b/>
      <w:bCs/>
      <w:sz w:val="24"/>
      <w:szCs w:val="24"/>
    </w:rPr>
  </w:style>
  <w:style w:type="paragraph" w:styleId="61">
    <w:name w:val="index 6"/>
    <w:basedOn w:val="a0"/>
    <w:next w:val="a0"/>
    <w:qFormat/>
    <w:rsid w:val="00C8693D"/>
    <w:pPr>
      <w:ind w:left="1200" w:hanging="200"/>
    </w:pPr>
    <w:rPr>
      <w:rFonts w:ascii="Times New Roman" w:eastAsia="宋体" w:hAnsi="Times New Roman" w:cs="Times New Roman"/>
      <w:szCs w:val="24"/>
    </w:rPr>
  </w:style>
  <w:style w:type="paragraph" w:styleId="aff9">
    <w:name w:val="Salutation"/>
    <w:basedOn w:val="a0"/>
    <w:next w:val="a0"/>
    <w:link w:val="affa"/>
    <w:qFormat/>
    <w:rsid w:val="00C8693D"/>
    <w:rPr>
      <w:rFonts w:ascii="Times New Roman" w:eastAsia="宋体" w:hAnsi="Times New Roman" w:cs="Times New Roman"/>
      <w:szCs w:val="24"/>
    </w:rPr>
  </w:style>
  <w:style w:type="character" w:customStyle="1" w:styleId="affa">
    <w:name w:val="称呼 字符"/>
    <w:basedOn w:val="a2"/>
    <w:link w:val="aff9"/>
    <w:qFormat/>
    <w:rsid w:val="00C8693D"/>
    <w:rPr>
      <w:rFonts w:ascii="Times New Roman" w:eastAsia="宋体" w:hAnsi="Times New Roman" w:cs="Times New Roman"/>
      <w:szCs w:val="24"/>
    </w:rPr>
  </w:style>
  <w:style w:type="paragraph" w:styleId="34">
    <w:name w:val="Body Text 3"/>
    <w:basedOn w:val="a0"/>
    <w:link w:val="35"/>
    <w:qFormat/>
    <w:rsid w:val="00C8693D"/>
    <w:pPr>
      <w:widowControl/>
      <w:spacing w:after="120"/>
      <w:jc w:val="left"/>
    </w:pPr>
    <w:rPr>
      <w:rFonts w:ascii="Times New Roman" w:eastAsia="宋体" w:hAnsi="Times New Roman" w:cs="Times New Roman"/>
      <w:kern w:val="0"/>
      <w:sz w:val="16"/>
      <w:szCs w:val="20"/>
    </w:rPr>
  </w:style>
  <w:style w:type="character" w:customStyle="1" w:styleId="35">
    <w:name w:val="正文文本 3 字符"/>
    <w:basedOn w:val="a2"/>
    <w:link w:val="34"/>
    <w:qFormat/>
    <w:rsid w:val="00C8693D"/>
    <w:rPr>
      <w:rFonts w:ascii="Times New Roman" w:eastAsia="宋体" w:hAnsi="Times New Roman" w:cs="Times New Roman"/>
      <w:kern w:val="0"/>
      <w:sz w:val="16"/>
      <w:szCs w:val="20"/>
    </w:rPr>
  </w:style>
  <w:style w:type="paragraph" w:styleId="affb">
    <w:name w:val="Closing"/>
    <w:basedOn w:val="a0"/>
    <w:link w:val="affc"/>
    <w:qFormat/>
    <w:rsid w:val="00C8693D"/>
    <w:pPr>
      <w:ind w:left="4252"/>
    </w:pPr>
    <w:rPr>
      <w:rFonts w:ascii="Times New Roman" w:eastAsia="宋体" w:hAnsi="Times New Roman" w:cs="Times New Roman"/>
      <w:szCs w:val="24"/>
    </w:rPr>
  </w:style>
  <w:style w:type="character" w:customStyle="1" w:styleId="affc">
    <w:name w:val="结束语 字符"/>
    <w:basedOn w:val="a2"/>
    <w:link w:val="affb"/>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fd">
    <w:name w:val="Body Text Indent"/>
    <w:basedOn w:val="a0"/>
    <w:link w:val="affe"/>
    <w:qFormat/>
    <w:rsid w:val="00C8693D"/>
    <w:pPr>
      <w:spacing w:after="120"/>
      <w:ind w:leftChars="200" w:left="420"/>
    </w:pPr>
    <w:rPr>
      <w:rFonts w:ascii="Times New Roman" w:eastAsia="等线" w:hAnsi="Times New Roman" w:cs="Times New Roman"/>
      <w:szCs w:val="24"/>
    </w:rPr>
  </w:style>
  <w:style w:type="character" w:customStyle="1" w:styleId="affe">
    <w:name w:val="正文文本缩进 字符"/>
    <w:basedOn w:val="a2"/>
    <w:link w:val="affd"/>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f">
    <w:name w:val="List Continue"/>
    <w:basedOn w:val="a0"/>
    <w:qFormat/>
    <w:rsid w:val="00C8693D"/>
    <w:pPr>
      <w:spacing w:after="120"/>
      <w:ind w:leftChars="200" w:left="420"/>
    </w:pPr>
    <w:rPr>
      <w:rFonts w:ascii="Times New Roman" w:eastAsia="等线" w:hAnsi="Times New Roman" w:cs="Times New Roman"/>
      <w:szCs w:val="24"/>
    </w:rPr>
  </w:style>
  <w:style w:type="paragraph" w:styleId="af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9"/>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sid w:val="00C8693D"/>
    <w:rPr>
      <w:rFonts w:ascii="Times New Roman" w:eastAsia="宋体" w:hAnsi="Times New Roman" w:cs="Times New Roman"/>
      <w:i/>
      <w:iCs/>
      <w:szCs w:val="24"/>
    </w:rPr>
  </w:style>
  <w:style w:type="character" w:customStyle="1" w:styleId="HTML0">
    <w:name w:val="HTML 地址 字符"/>
    <w:basedOn w:val="a2"/>
    <w:link w:val="HTML"/>
    <w:qFormat/>
    <w:rsid w:val="00C8693D"/>
    <w:rPr>
      <w:rFonts w:ascii="Times New Roman" w:eastAsia="宋体" w:hAnsi="Times New Roman" w:cs="Times New Roman"/>
      <w:i/>
      <w:iCs/>
      <w:szCs w:val="24"/>
    </w:rPr>
  </w:style>
  <w:style w:type="paragraph" w:styleId="44">
    <w:name w:val="index 4"/>
    <w:basedOn w:val="a0"/>
    <w:next w:val="a0"/>
    <w:qFormat/>
    <w:rsid w:val="00C8693D"/>
    <w:pPr>
      <w:ind w:left="800" w:hanging="200"/>
    </w:pPr>
    <w:rPr>
      <w:rFonts w:ascii="Times New Roman" w:eastAsia="宋体" w:hAnsi="Times New Roman" w:cs="Times New Roman"/>
      <w:szCs w:val="24"/>
    </w:rPr>
  </w:style>
  <w:style w:type="paragraph" w:styleId="TOC5">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f1">
    <w:name w:val="Plain Text"/>
    <w:basedOn w:val="a0"/>
    <w:link w:val="afff2"/>
    <w:qFormat/>
    <w:rsid w:val="00C8693D"/>
    <w:rPr>
      <w:rFonts w:ascii="宋体" w:eastAsia="等线" w:hAnsi="Courier New" w:cs="Times New Roman"/>
      <w:szCs w:val="21"/>
    </w:rPr>
  </w:style>
  <w:style w:type="character" w:customStyle="1" w:styleId="afff2">
    <w:name w:val="纯文本 字符"/>
    <w:basedOn w:val="a2"/>
    <w:link w:val="af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6">
    <w:name w:val="index 3"/>
    <w:basedOn w:val="a0"/>
    <w:next w:val="a0"/>
    <w:qFormat/>
    <w:rsid w:val="00C8693D"/>
    <w:pPr>
      <w:ind w:left="600" w:hanging="200"/>
    </w:pPr>
    <w:rPr>
      <w:rFonts w:ascii="Times New Roman" w:eastAsia="宋体" w:hAnsi="Times New Roman" w:cs="Times New Roman"/>
      <w:szCs w:val="24"/>
    </w:rPr>
  </w:style>
  <w:style w:type="paragraph" w:styleId="afff3">
    <w:name w:val="Date"/>
    <w:basedOn w:val="a0"/>
    <w:next w:val="a0"/>
    <w:link w:val="afff4"/>
    <w:unhideWhenUsed/>
    <w:qFormat/>
    <w:rsid w:val="00C8693D"/>
    <w:pPr>
      <w:ind w:leftChars="2500" w:left="100"/>
    </w:pPr>
    <w:rPr>
      <w:rFonts w:ascii="等线" w:eastAsia="等线" w:hAnsi="等线" w:cs="Times New Roman"/>
      <w:szCs w:val="21"/>
    </w:rPr>
  </w:style>
  <w:style w:type="character" w:customStyle="1" w:styleId="afff4">
    <w:name w:val="日期 字符"/>
    <w:basedOn w:val="a2"/>
    <w:link w:val="afff3"/>
    <w:qFormat/>
    <w:rsid w:val="00C8693D"/>
    <w:rPr>
      <w:rFonts w:ascii="等线" w:eastAsia="等线" w:hAnsi="等线" w:cs="Times New Roman"/>
      <w:szCs w:val="21"/>
    </w:rPr>
  </w:style>
  <w:style w:type="paragraph" w:styleId="24">
    <w:name w:val="Body Text Indent 2"/>
    <w:basedOn w:val="a0"/>
    <w:link w:val="25"/>
    <w:unhideWhenUsed/>
    <w:qFormat/>
    <w:rsid w:val="00C8693D"/>
    <w:pPr>
      <w:spacing w:after="120" w:line="480" w:lineRule="auto"/>
      <w:ind w:leftChars="200" w:left="420"/>
    </w:pPr>
    <w:rPr>
      <w:rFonts w:ascii="等线" w:eastAsia="等线" w:hAnsi="等线" w:cs="Times New Roman"/>
      <w:szCs w:val="21"/>
    </w:rPr>
  </w:style>
  <w:style w:type="character" w:customStyle="1" w:styleId="25">
    <w:name w:val="正文文本缩进 2 字符"/>
    <w:basedOn w:val="a2"/>
    <w:link w:val="24"/>
    <w:qFormat/>
    <w:rsid w:val="00C8693D"/>
    <w:rPr>
      <w:rFonts w:ascii="等线" w:eastAsia="等线" w:hAnsi="等线" w:cs="Times New Roman"/>
      <w:szCs w:val="21"/>
    </w:rPr>
  </w:style>
  <w:style w:type="paragraph" w:styleId="afff5">
    <w:name w:val="endnote text"/>
    <w:basedOn w:val="a0"/>
    <w:link w:val="54"/>
    <w:uiPriority w:val="99"/>
    <w:unhideWhenUsed/>
    <w:qFormat/>
    <w:rsid w:val="00C8693D"/>
    <w:pPr>
      <w:snapToGrid w:val="0"/>
      <w:jc w:val="left"/>
    </w:pPr>
    <w:rPr>
      <w:rFonts w:ascii="等线" w:eastAsia="等线" w:hAnsi="等线" w:cs="Times New Roman"/>
      <w:szCs w:val="21"/>
    </w:rPr>
  </w:style>
  <w:style w:type="character" w:customStyle="1" w:styleId="afff6">
    <w:name w:val="尾注文本 字符"/>
    <w:basedOn w:val="a2"/>
    <w:uiPriority w:val="99"/>
    <w:qFormat/>
    <w:rsid w:val="00C8693D"/>
  </w:style>
  <w:style w:type="character" w:customStyle="1" w:styleId="54">
    <w:name w:val="尾注文本 字符5"/>
    <w:link w:val="afff5"/>
    <w:uiPriority w:val="99"/>
    <w:qFormat/>
    <w:rsid w:val="00C8693D"/>
    <w:rPr>
      <w:rFonts w:ascii="等线" w:eastAsia="等线" w:hAnsi="等线" w:cs="Times New Roman"/>
      <w:szCs w:val="21"/>
    </w:rPr>
  </w:style>
  <w:style w:type="paragraph" w:styleId="55">
    <w:name w:val="List Continue 5"/>
    <w:basedOn w:val="a0"/>
    <w:qFormat/>
    <w:rsid w:val="00C8693D"/>
    <w:pPr>
      <w:spacing w:after="120"/>
      <w:ind w:left="1415"/>
    </w:pPr>
    <w:rPr>
      <w:rFonts w:ascii="Times New Roman" w:eastAsia="宋体" w:hAnsi="Times New Roman" w:cs="Times New Roman"/>
      <w:szCs w:val="24"/>
    </w:rPr>
  </w:style>
  <w:style w:type="paragraph" w:styleId="afff7">
    <w:name w:val="envelope return"/>
    <w:basedOn w:val="a0"/>
    <w:qFormat/>
    <w:rsid w:val="00C8693D"/>
    <w:rPr>
      <w:rFonts w:ascii="Times New Roman" w:eastAsia="宋体" w:hAnsi="Times New Roman" w:cs="Arial"/>
      <w:szCs w:val="24"/>
    </w:rPr>
  </w:style>
  <w:style w:type="paragraph" w:styleId="afff8">
    <w:name w:val="Signature"/>
    <w:basedOn w:val="a0"/>
    <w:link w:val="afff9"/>
    <w:qFormat/>
    <w:rsid w:val="00C8693D"/>
    <w:pPr>
      <w:ind w:leftChars="2100" w:left="100"/>
    </w:pPr>
    <w:rPr>
      <w:rFonts w:ascii="Times New Roman" w:eastAsia="宋体" w:hAnsi="Times New Roman" w:cs="Times New Roman"/>
      <w:szCs w:val="24"/>
    </w:rPr>
  </w:style>
  <w:style w:type="character" w:customStyle="1" w:styleId="afff9">
    <w:name w:val="签名 字符"/>
    <w:basedOn w:val="a2"/>
    <w:link w:val="afff8"/>
    <w:qFormat/>
    <w:rsid w:val="00C8693D"/>
    <w:rPr>
      <w:rFonts w:ascii="Times New Roman" w:eastAsia="宋体" w:hAnsi="Times New Roman" w:cs="Times New Roman"/>
      <w:szCs w:val="24"/>
    </w:rPr>
  </w:style>
  <w:style w:type="paragraph" w:styleId="45">
    <w:name w:val="List Continue 4"/>
    <w:basedOn w:val="a0"/>
    <w:qFormat/>
    <w:rsid w:val="00C8693D"/>
    <w:pPr>
      <w:spacing w:after="120"/>
      <w:ind w:left="1132"/>
    </w:pPr>
    <w:rPr>
      <w:rFonts w:ascii="Times New Roman" w:eastAsia="宋体" w:hAnsi="Times New Roman" w:cs="Times New Roman"/>
      <w:szCs w:val="24"/>
    </w:rPr>
  </w:style>
  <w:style w:type="paragraph" w:styleId="TOC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fa">
    <w:name w:val="index heading"/>
    <w:basedOn w:val="a0"/>
    <w:next w:val="11"/>
    <w:qFormat/>
    <w:rsid w:val="00C8693D"/>
    <w:rPr>
      <w:rFonts w:ascii="Times New Roman" w:eastAsia="宋体" w:hAnsi="Times New Roman" w:cs="Arial"/>
      <w:b/>
      <w:bCs/>
      <w:szCs w:val="24"/>
    </w:rPr>
  </w:style>
  <w:style w:type="paragraph" w:styleId="afffb">
    <w:name w:val="Subtitle"/>
    <w:basedOn w:val="a0"/>
    <w:next w:val="a0"/>
    <w:link w:val="afffc"/>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afffc">
    <w:name w:val="副标题 字符"/>
    <w:basedOn w:val="a2"/>
    <w:link w:val="afffb"/>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fd">
    <w:name w:val="List"/>
    <w:basedOn w:val="a0"/>
    <w:qFormat/>
    <w:rsid w:val="00C8693D"/>
    <w:pPr>
      <w:ind w:left="200" w:hangingChars="200" w:hanging="200"/>
    </w:pPr>
    <w:rPr>
      <w:rFonts w:ascii="Times New Roman" w:eastAsia="等线" w:hAnsi="Times New Roman" w:cs="Times New Roman"/>
      <w:szCs w:val="24"/>
    </w:rPr>
  </w:style>
  <w:style w:type="paragraph" w:styleId="TOC6">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6">
    <w:name w:val="List 5"/>
    <w:basedOn w:val="a0"/>
    <w:qFormat/>
    <w:rsid w:val="00C8693D"/>
    <w:pPr>
      <w:ind w:left="1415" w:hanging="283"/>
    </w:pPr>
    <w:rPr>
      <w:rFonts w:ascii="Times New Roman" w:eastAsia="宋体" w:hAnsi="Times New Roman" w:cs="Times New Roman"/>
      <w:szCs w:val="24"/>
    </w:rPr>
  </w:style>
  <w:style w:type="paragraph" w:styleId="37">
    <w:name w:val="Body Text Indent 3"/>
    <w:basedOn w:val="a0"/>
    <w:link w:val="38"/>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8">
    <w:name w:val="正文文本缩进 3 字符"/>
    <w:basedOn w:val="a2"/>
    <w:link w:val="37"/>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1">
    <w:name w:val="index 9"/>
    <w:basedOn w:val="a0"/>
    <w:next w:val="a0"/>
    <w:qFormat/>
    <w:rsid w:val="00C8693D"/>
    <w:pPr>
      <w:ind w:left="1800" w:hanging="200"/>
    </w:pPr>
    <w:rPr>
      <w:rFonts w:ascii="Times New Roman" w:eastAsia="宋体" w:hAnsi="Times New Roman" w:cs="Times New Roman"/>
      <w:szCs w:val="24"/>
    </w:rPr>
  </w:style>
  <w:style w:type="paragraph" w:styleId="afffe">
    <w:name w:val="table of figures"/>
    <w:basedOn w:val="a0"/>
    <w:next w:val="a0"/>
    <w:qFormat/>
    <w:rsid w:val="00C8693D"/>
    <w:pPr>
      <w:ind w:left="400" w:hanging="400"/>
    </w:pPr>
    <w:rPr>
      <w:rFonts w:ascii="Times New Roman" w:eastAsia="宋体" w:hAnsi="Times New Roman" w:cs="Times New Roman"/>
      <w:szCs w:val="24"/>
    </w:rPr>
  </w:style>
  <w:style w:type="paragraph" w:styleId="TOC9">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6">
    <w:name w:val="Body Text 2"/>
    <w:basedOn w:val="a0"/>
    <w:link w:val="27"/>
    <w:qFormat/>
    <w:rsid w:val="00C8693D"/>
    <w:pPr>
      <w:spacing w:after="120" w:line="480" w:lineRule="auto"/>
    </w:pPr>
    <w:rPr>
      <w:rFonts w:ascii="Times New Roman" w:eastAsia="等线" w:hAnsi="Times New Roman" w:cs="Times New Roman"/>
      <w:szCs w:val="24"/>
    </w:rPr>
  </w:style>
  <w:style w:type="character" w:customStyle="1" w:styleId="27">
    <w:name w:val="正文文本 2 字符"/>
    <w:basedOn w:val="a2"/>
    <w:link w:val="26"/>
    <w:qFormat/>
    <w:rsid w:val="00C8693D"/>
    <w:rPr>
      <w:rFonts w:ascii="Times New Roman" w:eastAsia="等线" w:hAnsi="Times New Roman" w:cs="Times New Roman"/>
      <w:szCs w:val="24"/>
    </w:rPr>
  </w:style>
  <w:style w:type="paragraph" w:styleId="46">
    <w:name w:val="List 4"/>
    <w:basedOn w:val="a0"/>
    <w:qFormat/>
    <w:rsid w:val="00C8693D"/>
    <w:pPr>
      <w:ind w:left="1132" w:hanging="283"/>
    </w:pPr>
    <w:rPr>
      <w:rFonts w:ascii="Times New Roman" w:eastAsia="宋体" w:hAnsi="Times New Roman" w:cs="Times New Roman"/>
      <w:szCs w:val="24"/>
    </w:rPr>
  </w:style>
  <w:style w:type="paragraph" w:styleId="28">
    <w:name w:val="List Continue 2"/>
    <w:basedOn w:val="a0"/>
    <w:qFormat/>
    <w:rsid w:val="00C8693D"/>
    <w:pPr>
      <w:spacing w:after="120"/>
      <w:ind w:left="566"/>
    </w:pPr>
    <w:rPr>
      <w:rFonts w:ascii="Times New Roman" w:eastAsia="宋体" w:hAnsi="Times New Roman" w:cs="Times New Roman"/>
      <w:szCs w:val="24"/>
    </w:rPr>
  </w:style>
  <w:style w:type="paragraph" w:styleId="affff">
    <w:name w:val="Message Header"/>
    <w:basedOn w:val="a0"/>
    <w:link w:val="affff0"/>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affff0">
    <w:name w:val="信息标题 字符"/>
    <w:basedOn w:val="a2"/>
    <w:link w:val="affff"/>
    <w:qFormat/>
    <w:rsid w:val="00C8693D"/>
    <w:rPr>
      <w:rFonts w:ascii="Times New Roman" w:eastAsia="宋体" w:hAnsi="Times New Roman" w:cs="Arial"/>
      <w:sz w:val="24"/>
      <w:szCs w:val="24"/>
      <w:shd w:val="pct20" w:color="auto" w:fill="auto"/>
    </w:rPr>
  </w:style>
  <w:style w:type="paragraph" w:styleId="HTML1">
    <w:name w:val="HTML Preformatted"/>
    <w:basedOn w:val="a0"/>
    <w:link w:val="HTML10"/>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2">
    <w:name w:val="HTML 预设格式 字符"/>
    <w:aliases w:val="HTML 预先格式化 字符"/>
    <w:basedOn w:val="a2"/>
    <w:qFormat/>
    <w:rsid w:val="00C8693D"/>
    <w:rPr>
      <w:rFonts w:ascii="Courier New" w:hAnsi="Courier New" w:cs="Courier New"/>
      <w:sz w:val="20"/>
      <w:szCs w:val="20"/>
    </w:rPr>
  </w:style>
  <w:style w:type="character" w:customStyle="1" w:styleId="HTML10">
    <w:name w:val="HTML 预设格式 字符1"/>
    <w:link w:val="HTML1"/>
    <w:rsid w:val="00C8693D"/>
    <w:rPr>
      <w:rFonts w:ascii="宋体" w:eastAsia="宋体" w:hAnsi="宋体" w:cs="宋体"/>
      <w:sz w:val="24"/>
      <w:szCs w:val="24"/>
    </w:rPr>
  </w:style>
  <w:style w:type="paragraph" w:styleId="affff1">
    <w:name w:val="Normal (Web)"/>
    <w:basedOn w:val="a0"/>
    <w:link w:val="affff2"/>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affff2">
    <w:name w:val="普通(网站) 字符"/>
    <w:link w:val="affff1"/>
    <w:uiPriority w:val="99"/>
    <w:qFormat/>
    <w:rsid w:val="00C8693D"/>
    <w:rPr>
      <w:rFonts w:ascii="宋体" w:eastAsia="等线" w:hAnsi="宋体" w:cs="Times New Roman"/>
      <w:kern w:val="0"/>
      <w:sz w:val="24"/>
      <w:szCs w:val="24"/>
    </w:rPr>
  </w:style>
  <w:style w:type="paragraph" w:styleId="39">
    <w:name w:val="List Continue 3"/>
    <w:basedOn w:val="a0"/>
    <w:qFormat/>
    <w:rsid w:val="00C8693D"/>
    <w:pPr>
      <w:spacing w:after="120"/>
      <w:ind w:left="849"/>
    </w:pPr>
    <w:rPr>
      <w:rFonts w:ascii="Times New Roman" w:eastAsia="宋体" w:hAnsi="Times New Roman" w:cs="Times New Roman"/>
      <w:szCs w:val="24"/>
    </w:rPr>
  </w:style>
  <w:style w:type="paragraph" w:styleId="29">
    <w:name w:val="index 2"/>
    <w:basedOn w:val="a0"/>
    <w:next w:val="a0"/>
    <w:qFormat/>
    <w:rsid w:val="00C8693D"/>
    <w:pPr>
      <w:ind w:left="400" w:hanging="200"/>
    </w:pPr>
    <w:rPr>
      <w:rFonts w:ascii="Times New Roman" w:eastAsia="宋体" w:hAnsi="Times New Roman" w:cs="Times New Roman"/>
      <w:szCs w:val="24"/>
    </w:rPr>
  </w:style>
  <w:style w:type="paragraph" w:styleId="affff3">
    <w:name w:val="Title"/>
    <w:basedOn w:val="aff6"/>
    <w:link w:val="affff4"/>
    <w:qFormat/>
    <w:rsid w:val="00C8693D"/>
    <w:pPr>
      <w:spacing w:before="240" w:after="60"/>
      <w:jc w:val="center"/>
      <w:outlineLvl w:val="0"/>
    </w:pPr>
    <w:rPr>
      <w:rFonts w:ascii="Arial" w:eastAsia="宋体" w:hAnsi="Arial" w:cs="Arial"/>
      <w:b/>
      <w:bCs/>
      <w:sz w:val="32"/>
      <w:szCs w:val="32"/>
    </w:rPr>
  </w:style>
  <w:style w:type="character" w:customStyle="1" w:styleId="affff4">
    <w:name w:val="标题 字符"/>
    <w:basedOn w:val="a2"/>
    <w:link w:val="affff3"/>
    <w:qFormat/>
    <w:rsid w:val="00C8693D"/>
    <w:rPr>
      <w:rFonts w:ascii="Arial" w:eastAsia="宋体" w:hAnsi="Arial" w:cs="Arial"/>
      <w:b/>
      <w:bCs/>
      <w:sz w:val="32"/>
      <w:szCs w:val="32"/>
      <w:shd w:val="clear" w:color="auto" w:fill="000080"/>
    </w:rPr>
  </w:style>
  <w:style w:type="paragraph" w:styleId="affff5">
    <w:name w:val="Body Text First Indent"/>
    <w:basedOn w:val="a9"/>
    <w:link w:val="57"/>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f6">
    <w:name w:val="正文文本首行缩进 字符"/>
    <w:basedOn w:val="aa"/>
    <w:uiPriority w:val="99"/>
    <w:qFormat/>
    <w:rsid w:val="00C8693D"/>
    <w:rPr>
      <w:rFonts w:ascii="宋体" w:eastAsia="宋体" w:hAnsi="宋体"/>
      <w:kern w:val="0"/>
      <w:sz w:val="24"/>
      <w:szCs w:val="24"/>
      <w:lang w:eastAsia="en-US"/>
    </w:rPr>
  </w:style>
  <w:style w:type="character" w:customStyle="1" w:styleId="57">
    <w:name w:val="正文文本首行缩进 字符5"/>
    <w:link w:val="affff5"/>
    <w:uiPriority w:val="99"/>
    <w:rsid w:val="00C8693D"/>
    <w:rPr>
      <w:rFonts w:ascii="Calibri" w:eastAsia="等线" w:hAnsi="Calibri" w:cs="Times New Roman"/>
    </w:rPr>
  </w:style>
  <w:style w:type="paragraph" w:styleId="2a">
    <w:name w:val="Body Text First Indent 2"/>
    <w:basedOn w:val="affd"/>
    <w:link w:val="2b"/>
    <w:uiPriority w:val="99"/>
    <w:qFormat/>
    <w:rsid w:val="00C8693D"/>
    <w:pPr>
      <w:ind w:leftChars="0" w:left="283" w:firstLine="210"/>
    </w:pPr>
    <w:rPr>
      <w:rFonts w:eastAsia="宋体"/>
    </w:rPr>
  </w:style>
  <w:style w:type="character" w:customStyle="1" w:styleId="2b">
    <w:name w:val="正文文本首行缩进 2 字符"/>
    <w:basedOn w:val="affe"/>
    <w:link w:val="2a"/>
    <w:uiPriority w:val="99"/>
    <w:qFormat/>
    <w:rsid w:val="00C8693D"/>
    <w:rPr>
      <w:rFonts w:ascii="Times New Roman" w:eastAsia="宋体" w:hAnsi="Times New Roman" w:cs="Times New Roman"/>
      <w:szCs w:val="24"/>
    </w:rPr>
  </w:style>
  <w:style w:type="table" w:styleId="affff7">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8">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9">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a">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9">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a">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b">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c">
    <w:name w:val="Strong"/>
    <w:uiPriority w:val="22"/>
    <w:qFormat/>
    <w:rsid w:val="00C8693D"/>
    <w:rPr>
      <w:b/>
      <w:bCs/>
    </w:rPr>
  </w:style>
  <w:style w:type="character" w:styleId="affffd">
    <w:name w:val="endnote reference"/>
    <w:uiPriority w:val="99"/>
    <w:unhideWhenUsed/>
    <w:qFormat/>
    <w:rsid w:val="00C8693D"/>
    <w:rPr>
      <w:vertAlign w:val="superscript"/>
    </w:rPr>
  </w:style>
  <w:style w:type="character" w:styleId="affffe">
    <w:name w:val="page number"/>
    <w:qFormat/>
    <w:rsid w:val="00C8693D"/>
  </w:style>
  <w:style w:type="character" w:styleId="afffff">
    <w:name w:val="FollowedHyperlink"/>
    <w:uiPriority w:val="99"/>
    <w:qFormat/>
    <w:rsid w:val="00C8693D"/>
    <w:rPr>
      <w:color w:val="800080"/>
      <w:u w:val="single"/>
    </w:rPr>
  </w:style>
  <w:style w:type="character" w:styleId="afffff0">
    <w:name w:val="Emphasis"/>
    <w:uiPriority w:val="20"/>
    <w:qFormat/>
    <w:rsid w:val="00C8693D"/>
    <w:rPr>
      <w:i/>
      <w:iCs/>
    </w:rPr>
  </w:style>
  <w:style w:type="character" w:styleId="afffff1">
    <w:name w:val="line number"/>
    <w:qFormat/>
    <w:rsid w:val="00C8693D"/>
  </w:style>
  <w:style w:type="character" w:styleId="HTML3">
    <w:name w:val="HTML Definition"/>
    <w:qFormat/>
    <w:rsid w:val="00C8693D"/>
    <w:rPr>
      <w:i/>
      <w:iCs/>
    </w:rPr>
  </w:style>
  <w:style w:type="character" w:styleId="HTML4">
    <w:name w:val="HTML Typewriter"/>
    <w:qFormat/>
    <w:rsid w:val="00C8693D"/>
    <w:rPr>
      <w:rFonts w:ascii="Courier New" w:hAnsi="Courier New" w:cs="Courier New"/>
      <w:sz w:val="20"/>
      <w:szCs w:val="20"/>
    </w:rPr>
  </w:style>
  <w:style w:type="character" w:styleId="HTML5">
    <w:name w:val="HTML Acronym"/>
    <w:qFormat/>
    <w:rsid w:val="00C8693D"/>
  </w:style>
  <w:style w:type="character" w:styleId="HTML6">
    <w:name w:val="HTML Variable"/>
    <w:qFormat/>
    <w:rsid w:val="00C8693D"/>
    <w:rPr>
      <w:i/>
      <w:iCs/>
    </w:rPr>
  </w:style>
  <w:style w:type="character" w:styleId="HTML7">
    <w:name w:val="HTML Code"/>
    <w:qFormat/>
    <w:rsid w:val="00C8693D"/>
    <w:rPr>
      <w:rFonts w:ascii="Courier New" w:hAnsi="Courier New" w:cs="Courier New"/>
      <w:sz w:val="20"/>
      <w:szCs w:val="20"/>
    </w:rPr>
  </w:style>
  <w:style w:type="character" w:styleId="HTML8">
    <w:name w:val="HTML Cite"/>
    <w:qFormat/>
    <w:rsid w:val="00C8693D"/>
    <w:rPr>
      <w:i/>
      <w:iCs/>
    </w:rPr>
  </w:style>
  <w:style w:type="character" w:styleId="HTML9">
    <w:name w:val="HTML Keyboard"/>
    <w:qFormat/>
    <w:rsid w:val="00C8693D"/>
    <w:rPr>
      <w:rFonts w:ascii="Courier New" w:hAnsi="Courier New" w:cs="Courier New"/>
      <w:sz w:val="20"/>
      <w:szCs w:val="20"/>
    </w:rPr>
  </w:style>
  <w:style w:type="character" w:styleId="HTMLa">
    <w:name w:val="HTML Sample"/>
    <w:qFormat/>
    <w:rsid w:val="00C8693D"/>
    <w:rPr>
      <w:rFonts w:ascii="Courier New" w:hAnsi="Courier New" w:cs="Courier New"/>
    </w:rPr>
  </w:style>
  <w:style w:type="paragraph" w:customStyle="1" w:styleId="afffff2">
    <w:name w:val="一级标题"/>
    <w:next w:val="afffff3"/>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ff2"/>
    <w:rsid w:val="00C8693D"/>
    <w:rPr>
      <w:rFonts w:ascii="黑体" w:eastAsia="黑体" w:hAnsi="黑体" w:cs="Arial"/>
      <w:b/>
      <w:bCs/>
      <w:sz w:val="32"/>
      <w:szCs w:val="24"/>
    </w:rPr>
  </w:style>
  <w:style w:type="paragraph" w:customStyle="1" w:styleId="afffff3">
    <w:name w:val="文件正文"/>
    <w:link w:val="Char"/>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
    <w:name w:val="文件正文 Char"/>
    <w:link w:val="afffff3"/>
    <w:qFormat/>
    <w:rsid w:val="00C8693D"/>
    <w:rPr>
      <w:rFonts w:ascii="Times New Roman" w:eastAsia="宋体" w:hAnsi="Times New Roman" w:cs="Times New Roman"/>
      <w:color w:val="000000"/>
      <w:sz w:val="24"/>
    </w:rPr>
  </w:style>
  <w:style w:type="paragraph" w:customStyle="1" w:styleId="afffff4">
    <w:name w:val="二级标题"/>
    <w:next w:val="afffff3"/>
    <w:link w:val="Char0"/>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0">
    <w:name w:val="二级标题 Char"/>
    <w:link w:val="afffff4"/>
    <w:uiPriority w:val="1"/>
    <w:rsid w:val="00C8693D"/>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2">
    <w:name w:val="三级标题 Char"/>
    <w:link w:val="afffff5"/>
    <w:uiPriority w:val="2"/>
    <w:rsid w:val="00C8693D"/>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3">
    <w:name w:val="四级标题 Char"/>
    <w:link w:val="afffff6"/>
    <w:uiPriority w:val="4"/>
    <w:rsid w:val="00C8693D"/>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4">
    <w:name w:val="文件更新 Char"/>
    <w:link w:val="afffff7"/>
    <w:uiPriority w:val="5"/>
    <w:rsid w:val="00C8693D"/>
    <w:rPr>
      <w:rFonts w:ascii="楷体" w:eastAsia="楷体" w:hAnsi="楷体" w:cs="Times New Roman"/>
      <w:b/>
      <w:color w:val="000000"/>
      <w:sz w:val="24"/>
    </w:rPr>
  </w:style>
  <w:style w:type="paragraph" w:customStyle="1" w:styleId="afffff8">
    <w:name w:val="文件小注"/>
    <w:next w:val="afffff3"/>
    <w:link w:val="Char5"/>
    <w:uiPriority w:val="7"/>
    <w:qFormat/>
    <w:rsid w:val="00C8693D"/>
    <w:pPr>
      <w:ind w:firstLineChars="200" w:firstLine="200"/>
    </w:pPr>
    <w:rPr>
      <w:rFonts w:ascii="Times New Roman" w:eastAsia="宋体" w:hAnsi="Times New Roman" w:cs="Times New Roman"/>
    </w:rPr>
  </w:style>
  <w:style w:type="character" w:customStyle="1" w:styleId="Char5">
    <w:name w:val="文件小注 Char"/>
    <w:link w:val="afffff8"/>
    <w:uiPriority w:val="7"/>
    <w:rsid w:val="00C8693D"/>
    <w:rPr>
      <w:rFonts w:ascii="Times New Roman" w:eastAsia="宋体" w:hAnsi="Times New Roman" w:cs="Times New Roman"/>
    </w:rPr>
  </w:style>
  <w:style w:type="paragraph" w:customStyle="1" w:styleId="afffff9">
    <w:name w:val="文件单位"/>
    <w:next w:val="afffff3"/>
    <w:link w:val="Char6"/>
    <w:uiPriority w:val="6"/>
    <w:qFormat/>
    <w:rsid w:val="00C8693D"/>
    <w:pPr>
      <w:spacing w:beforeLines="50" w:before="50"/>
      <w:jc w:val="right"/>
    </w:pPr>
    <w:rPr>
      <w:rFonts w:ascii="Times New Roman" w:eastAsia="宋体" w:hAnsi="Times New Roman" w:cs="Times New Roman"/>
    </w:rPr>
  </w:style>
  <w:style w:type="character" w:customStyle="1" w:styleId="Char6">
    <w:name w:val="文件单位 Char"/>
    <w:link w:val="afffff9"/>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fa">
    <w:name w:val="二级大标题"/>
    <w:basedOn w:val="a0"/>
    <w:link w:val="Char7"/>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sid w:val="00C8693D"/>
    <w:rPr>
      <w:rFonts w:ascii="Times New Roman" w:eastAsia="等线" w:hAnsi="Times New Roman" w:cs="Times New Roman"/>
      <w:b/>
      <w:sz w:val="28"/>
      <w:szCs w:val="32"/>
      <w:lang w:val="en-GB"/>
    </w:rPr>
  </w:style>
  <w:style w:type="paragraph" w:customStyle="1" w:styleId="afffffb">
    <w:name w:val="一级大标题"/>
    <w:basedOn w:val="1"/>
    <w:link w:val="Char8"/>
    <w:qFormat/>
    <w:rsid w:val="00C8693D"/>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sid w:val="00C8693D"/>
    <w:rPr>
      <w:rFonts w:ascii="Arial" w:eastAsia="等线" w:hAnsi="Arial" w:cs="Times New Roman"/>
      <w:b/>
      <w:bCs/>
      <w:sz w:val="36"/>
      <w:szCs w:val="36"/>
    </w:rPr>
  </w:style>
  <w:style w:type="paragraph" w:customStyle="1" w:styleId="afffffc">
    <w:name w:val="三级大标题"/>
    <w:basedOn w:val="31"/>
    <w:link w:val="Char9"/>
    <w:qFormat/>
    <w:rsid w:val="00C8693D"/>
    <w:pPr>
      <w:spacing w:before="200" w:after="200" w:line="360" w:lineRule="auto"/>
    </w:pPr>
    <w:rPr>
      <w:rFonts w:ascii="黑体" w:hAnsi="宋体"/>
      <w:color w:val="000000"/>
      <w:sz w:val="24"/>
      <w:szCs w:val="30"/>
    </w:rPr>
  </w:style>
  <w:style w:type="character" w:customStyle="1" w:styleId="Char9">
    <w:name w:val="三级大标题 Char"/>
    <w:link w:val="afffffc"/>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5">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a">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0">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fd">
    <w:name w:val="Revision"/>
    <w:uiPriority w:val="99"/>
    <w:qFormat/>
    <w:rsid w:val="00C8693D"/>
    <w:rPr>
      <w:rFonts w:ascii="Times New Roman" w:eastAsia="等线" w:hAnsi="Times New Roman" w:cs="Times New Roman"/>
      <w:szCs w:val="21"/>
    </w:rPr>
  </w:style>
  <w:style w:type="paragraph" w:customStyle="1" w:styleId="3f2">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sid w:val="00C8693D"/>
    <w:rPr>
      <w:rFonts w:ascii="Times New Roman" w:eastAsia="等线" w:hAnsi="Times New Roman" w:cs="Times New Roman"/>
      <w:b/>
      <w:sz w:val="28"/>
      <w:szCs w:val="28"/>
    </w:rPr>
  </w:style>
  <w:style w:type="paragraph" w:customStyle="1" w:styleId="2f7">
    <w:name w:val="列表段落2"/>
    <w:basedOn w:val="a0"/>
    <w:link w:val="Charb"/>
    <w:uiPriority w:val="1"/>
    <w:qFormat/>
    <w:rsid w:val="00C8693D"/>
    <w:pPr>
      <w:ind w:firstLineChars="200" w:firstLine="420"/>
    </w:pPr>
    <w:rPr>
      <w:rFonts w:ascii="等线" w:eastAsia="等线" w:hAnsi="等线" w:cs="Times New Roman"/>
      <w:szCs w:val="21"/>
    </w:rPr>
  </w:style>
  <w:style w:type="character" w:customStyle="1" w:styleId="Charb">
    <w:name w:val="列出段落 Char"/>
    <w:aliases w:val="列表段落 Char,附注标题 Char"/>
    <w:link w:val="2f7"/>
    <w:uiPriority w:val="1"/>
    <w:qFormat/>
    <w:rsid w:val="00C8693D"/>
    <w:rPr>
      <w:rFonts w:ascii="等线" w:eastAsia="等线" w:hAnsi="等线" w:cs="Times New Roman"/>
      <w:szCs w:val="21"/>
    </w:rPr>
  </w:style>
  <w:style w:type="paragraph" w:customStyle="1" w:styleId="afffffe">
    <w:name w:val="表格文字"/>
    <w:basedOn w:val="a0"/>
    <w:link w:val="Charc"/>
    <w:qFormat/>
    <w:rsid w:val="00C8693D"/>
    <w:pPr>
      <w:spacing w:before="60" w:after="60"/>
    </w:pPr>
    <w:rPr>
      <w:rFonts w:ascii="Times New Roman" w:eastAsia="等线" w:hAnsi="Times New Roman" w:cs="Times New Roman"/>
      <w:szCs w:val="24"/>
    </w:rPr>
  </w:style>
  <w:style w:type="character" w:customStyle="1" w:styleId="Charc">
    <w:name w:val="表格文字 Char"/>
    <w:link w:val="afffffe"/>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ff">
    <w:name w:val="文章正文"/>
    <w:basedOn w:val="a0"/>
    <w:link w:val="Chard"/>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f"/>
    <w:rsid w:val="00C8693D"/>
    <w:rPr>
      <w:rFonts w:ascii="宋体" w:eastAsia="等线" w:hAnsi="宋体" w:cs="Times New Roman"/>
      <w:bCs/>
      <w:color w:val="000000"/>
      <w:sz w:val="24"/>
      <w:szCs w:val="24"/>
    </w:rPr>
  </w:style>
  <w:style w:type="paragraph" w:customStyle="1" w:styleId="affffff0">
    <w:name w:val="招股书正文"/>
    <w:basedOn w:val="a0"/>
    <w:link w:val="affffff1"/>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1">
    <w:name w:val="招股书正文 字符"/>
    <w:link w:val="affffff0"/>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e">
    <w:name w:val="招股书正文 Char"/>
    <w:uiPriority w:val="4"/>
    <w:qFormat/>
    <w:rsid w:val="00C8693D"/>
    <w:rPr>
      <w:rFonts w:ascii="Times New Roman" w:hAnsi="Times New Roman"/>
      <w:color w:val="000000"/>
      <w:kern w:val="2"/>
      <w:sz w:val="24"/>
      <w:szCs w:val="21"/>
    </w:rPr>
  </w:style>
  <w:style w:type="paragraph" w:customStyle="1" w:styleId="3f3">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2">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sid w:val="00C8693D"/>
    <w:rPr>
      <w:rFonts w:ascii="Times New Roman" w:eastAsia="等线" w:hAnsi="Times New Roman" w:cs="Times New Roman"/>
      <w:b/>
      <w:sz w:val="24"/>
      <w:szCs w:val="21"/>
    </w:rPr>
  </w:style>
  <w:style w:type="paragraph" w:customStyle="1" w:styleId="2f8">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ff3">
    <w:name w:val="招股书格式"/>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ff4">
    <w:name w:val="招股书"/>
    <w:basedOn w:val="afffff2"/>
    <w:link w:val="affffff5"/>
    <w:uiPriority w:val="98"/>
    <w:qFormat/>
    <w:rsid w:val="00C8693D"/>
    <w:rPr>
      <w:rFonts w:ascii="等线" w:eastAsia="等线" w:hAnsi="等线" w:cs="Times New Roman"/>
      <w:b w:val="0"/>
      <w:bCs w:val="0"/>
      <w:sz w:val="21"/>
      <w:szCs w:val="21"/>
    </w:rPr>
  </w:style>
  <w:style w:type="character" w:customStyle="1" w:styleId="affffff5">
    <w:name w:val="招股书 字符"/>
    <w:link w:val="affffff4"/>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6">
    <w:name w:val="招股书单位"/>
    <w:basedOn w:val="affffff0"/>
    <w:next w:val="affffff0"/>
    <w:link w:val="Charf"/>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6"/>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9">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9"/>
    <w:rsid w:val="00C8693D"/>
    <w:rPr>
      <w:rFonts w:ascii="Times New Roman" w:eastAsia="宋体" w:hAnsi="Times New Roman" w:cs="Times New Roman"/>
      <w:color w:val="000000"/>
      <w:sz w:val="24"/>
      <w:szCs w:val="20"/>
      <w:lang w:val="en-GB"/>
    </w:rPr>
  </w:style>
  <w:style w:type="character" w:customStyle="1" w:styleId="2fa">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0">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1">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sid w:val="00C8693D"/>
    <w:rPr>
      <w:color w:val="808080"/>
      <w:shd w:val="clear" w:color="auto" w:fill="E6E6E6"/>
    </w:rPr>
  </w:style>
  <w:style w:type="character" w:customStyle="1" w:styleId="4d">
    <w:name w:val="未处理的提及4"/>
    <w:uiPriority w:val="99"/>
    <w:unhideWhenUsed/>
    <w:rsid w:val="00C8693D"/>
    <w:rPr>
      <w:color w:val="808080"/>
      <w:shd w:val="clear" w:color="auto" w:fill="E6E6E6"/>
    </w:rPr>
  </w:style>
  <w:style w:type="character" w:customStyle="1" w:styleId="Charf2">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b">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d">
    <w:name w:val="招股书格式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e">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4">
    <w:name w:val="页眉 Char"/>
    <w:uiPriority w:val="99"/>
    <w:qFormat/>
    <w:rsid w:val="00C8693D"/>
    <w:rPr>
      <w:rFonts w:ascii="等线" w:eastAsia="等线" w:hAnsi="等线" w:cs="Times New Roman"/>
      <w:sz w:val="18"/>
      <w:szCs w:val="18"/>
    </w:rPr>
  </w:style>
  <w:style w:type="character" w:customStyle="1" w:styleId="Charf5">
    <w:name w:val="页脚 Char"/>
    <w:uiPriority w:val="99"/>
    <w:qFormat/>
    <w:rsid w:val="00C8693D"/>
    <w:rPr>
      <w:rFonts w:ascii="等线" w:eastAsia="等线" w:hAnsi="等线" w:cs="Times New Roman"/>
      <w:sz w:val="18"/>
      <w:szCs w:val="18"/>
    </w:rPr>
  </w:style>
  <w:style w:type="character" w:customStyle="1" w:styleId="Charf6">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f7"/>
    <w:qFormat/>
    <w:rsid w:val="00C8693D"/>
    <w:rPr>
      <w:rFonts w:ascii="宋体" w:eastAsia="等线" w:hAnsi="Courier New" w:cs="Times New Roman"/>
      <w:szCs w:val="21"/>
    </w:rPr>
  </w:style>
  <w:style w:type="paragraph" w:customStyle="1" w:styleId="affffff7">
    <w:name w:val="正文 + 宋体"/>
    <w:basedOn w:val="a0"/>
    <w:link w:val="Charf6"/>
    <w:qFormat/>
    <w:rsid w:val="00C8693D"/>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5">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sid w:val="00C8693D"/>
    <w:rPr>
      <w:rFonts w:ascii="Times New Roman" w:eastAsia="等线" w:hAnsi="Times New Roman" w:cs="Times New Roman"/>
      <w:szCs w:val="24"/>
      <w:shd w:val="clear" w:color="auto" w:fill="000080"/>
    </w:rPr>
  </w:style>
  <w:style w:type="character" w:customStyle="1" w:styleId="Charf9">
    <w:name w:val="批注主题 Char"/>
    <w:semiHidden/>
    <w:qFormat/>
    <w:rsid w:val="00C8693D"/>
    <w:rPr>
      <w:rFonts w:ascii="Times New Roman" w:eastAsia="等线" w:hAnsi="Times New Roman" w:cs="Times New Roman"/>
      <w:b/>
      <w:bCs/>
      <w:szCs w:val="24"/>
    </w:rPr>
  </w:style>
  <w:style w:type="character" w:customStyle="1" w:styleId="Charfa">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7">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sid w:val="00C8693D"/>
    <w:rPr>
      <w:rFonts w:ascii="Times New Roman" w:eastAsia="等线" w:hAnsi="Times New Roman" w:cs="Times New Roman"/>
      <w:sz w:val="18"/>
      <w:szCs w:val="18"/>
    </w:rPr>
  </w:style>
  <w:style w:type="character" w:customStyle="1" w:styleId="Charfc">
    <w:name w:val="正文首行缩进 Char"/>
    <w:uiPriority w:val="99"/>
    <w:qFormat/>
    <w:rsid w:val="00C8693D"/>
    <w:rPr>
      <w:rFonts w:ascii="Calibri" w:eastAsia="等线" w:hAnsi="Calibri" w:cs="Times New Roman"/>
      <w:szCs w:val="24"/>
    </w:rPr>
  </w:style>
  <w:style w:type="table" w:customStyle="1" w:styleId="3f8">
    <w:name w:val="招股书格式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8"/>
    <w:rsid w:val="00C8693D"/>
    <w:rPr>
      <w:b/>
      <w:bCs/>
      <w:szCs w:val="21"/>
    </w:rPr>
  </w:style>
  <w:style w:type="paragraph" w:customStyle="1" w:styleId="affffff8">
    <w:name w:val="表头楷"/>
    <w:basedOn w:val="a0"/>
    <w:link w:val="Charfd"/>
    <w:qFormat/>
    <w:rsid w:val="00C8693D"/>
    <w:pPr>
      <w:jc w:val="center"/>
    </w:pPr>
    <w:rPr>
      <w:b/>
      <w:bCs/>
      <w:szCs w:val="21"/>
    </w:rPr>
  </w:style>
  <w:style w:type="table" w:customStyle="1" w:styleId="2ff">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9">
    <w:name w:val="标题 （一）"/>
    <w:basedOn w:val="afffb"/>
    <w:link w:val="affffffa"/>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a">
    <w:name w:val="标题 （一） 字符"/>
    <w:link w:val="affffff9"/>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b">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fc">
    <w:name w:val="正文的样式"/>
    <w:basedOn w:val="a0"/>
    <w:qFormat/>
    <w:rsid w:val="00C8693D"/>
    <w:pPr>
      <w:spacing w:after="100"/>
      <w:jc w:val="left"/>
    </w:pPr>
    <w:rPr>
      <w:rFonts w:ascii="宋体" w:eastAsia="宋体" w:hAnsi="宋体" w:cs="Times New Roman"/>
      <w:sz w:val="20"/>
      <w:szCs w:val="20"/>
    </w:rPr>
  </w:style>
  <w:style w:type="paragraph" w:customStyle="1" w:styleId="3fa">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a"/>
    <w:rsid w:val="00C8693D"/>
    <w:rPr>
      <w:rFonts w:ascii="Times New Roman" w:eastAsia="宋体" w:hAnsi="Times New Roman" w:cs="Times New Roman"/>
      <w:color w:val="000000"/>
      <w:szCs w:val="21"/>
    </w:rPr>
  </w:style>
  <w:style w:type="paragraph" w:customStyle="1" w:styleId="2ff0">
    <w:name w:val="立信附注正文 [2级]"/>
    <w:link w:val="2Char4"/>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4">
    <w:name w:val="立信附注正文 [2级] Char"/>
    <w:link w:val="2ff0"/>
    <w:qFormat/>
    <w:rsid w:val="00C8693D"/>
    <w:rPr>
      <w:rFonts w:ascii="Times New Roman" w:eastAsia="宋体" w:hAnsi="Times New Roman" w:cs="Times New Roman"/>
      <w:color w:val="000000"/>
      <w:szCs w:val="21"/>
    </w:rPr>
  </w:style>
  <w:style w:type="paragraph" w:customStyle="1" w:styleId="3fb">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sid w:val="00C8693D"/>
    <w:rPr>
      <w:rFonts w:ascii="Times New Roman" w:eastAsia="宋体" w:hAnsi="Times New Roman" w:cs="Times New Roman"/>
      <w:bCs/>
      <w:kern w:val="0"/>
      <w:szCs w:val="20"/>
    </w:rPr>
  </w:style>
  <w:style w:type="table" w:customStyle="1" w:styleId="4f2">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fd">
    <w:name w:val="列表段落 字符"/>
    <w:qFormat/>
    <w:rsid w:val="00C8693D"/>
    <w:rPr>
      <w:rFonts w:ascii="等线" w:eastAsia="等线" w:hAnsi="等线" w:cs="Times New Roman"/>
      <w:szCs w:val="21"/>
    </w:rPr>
  </w:style>
  <w:style w:type="character" w:customStyle="1" w:styleId="Charfe">
    <w:name w:val="副标题 Char"/>
    <w:qFormat/>
    <w:rsid w:val="00C8693D"/>
    <w:rPr>
      <w:rFonts w:ascii="Calibri Light" w:eastAsia="宋体" w:hAnsi="Calibri Light" w:cs="Times New Roman"/>
      <w:b/>
      <w:bCs/>
      <w:kern w:val="28"/>
      <w:sz w:val="32"/>
      <w:szCs w:val="32"/>
    </w:rPr>
  </w:style>
  <w:style w:type="character" w:customStyle="1" w:styleId="3fc">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d">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9"/>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e">
    <w:name w:val="大标题"/>
    <w:basedOn w:val="a9"/>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f">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ff0">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1">
    <w:name w:val="附 注"/>
    <w:basedOn w:val="aff0"/>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f6"/>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ff2">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ff0"/>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ff0"/>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f1">
    <w:name w:val="样式 招股书正文 + 首行缩进:  2 字符"/>
    <w:basedOn w:val="affffff0"/>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ff3">
    <w:name w:val="样式 小四 加粗"/>
    <w:qFormat/>
    <w:rsid w:val="00C8693D"/>
    <w:rPr>
      <w:rFonts w:ascii="Arial" w:hAnsi="Arial"/>
      <w:bCs/>
      <w:sz w:val="24"/>
    </w:rPr>
  </w:style>
  <w:style w:type="paragraph" w:customStyle="1" w:styleId="afffffff4">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0"/>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2">
    <w:name w:val="招股书标题2"/>
    <w:basedOn w:val="a0"/>
    <w:next w:val="affffff0"/>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sid w:val="00C8693D"/>
    <w:rPr>
      <w:rFonts w:ascii="Arial" w:eastAsia="宋体" w:hAnsi="Arial"/>
      <w:b w:val="0"/>
      <w:sz w:val="18"/>
    </w:rPr>
  </w:style>
  <w:style w:type="paragraph" w:customStyle="1" w:styleId="afffffff5">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6">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7">
    <w:name w:val="附注－标题五"/>
    <w:basedOn w:val="a0"/>
    <w:next w:val="afffffff8"/>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8">
    <w:name w:val="附注－正文"/>
    <w:basedOn w:val="affd"/>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9">
    <w:name w:val="编号"/>
    <w:basedOn w:val="affff5"/>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fa">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fb">
    <w:name w:val="主标题"/>
    <w:basedOn w:val="a9"/>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c">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fd">
    <w:name w:val="内部地址姓名"/>
    <w:basedOn w:val="a0"/>
    <w:uiPriority w:val="99"/>
    <w:qFormat/>
    <w:rsid w:val="00C8693D"/>
    <w:rPr>
      <w:rFonts w:ascii="Times New Roman" w:eastAsia="宋体" w:hAnsi="Times New Roman" w:cs="Times New Roman"/>
      <w:szCs w:val="24"/>
    </w:rPr>
  </w:style>
  <w:style w:type="paragraph" w:customStyle="1" w:styleId="2ff3">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4">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5">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e">
    <w:name w:val="表格内容"/>
    <w:basedOn w:val="a0"/>
    <w:link w:val="Charff"/>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e"/>
    <w:qFormat/>
    <w:locked/>
    <w:rsid w:val="00C8693D"/>
    <w:rPr>
      <w:rFonts w:ascii="Arial" w:eastAsia="楷体_GB2312" w:hAnsi="Arial" w:cs="Times New Roman"/>
      <w:spacing w:val="-25"/>
      <w:kern w:val="0"/>
      <w:sz w:val="24"/>
      <w:szCs w:val="20"/>
    </w:rPr>
  </w:style>
  <w:style w:type="paragraph" w:customStyle="1" w:styleId="affffffff">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9"/>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9"/>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9"/>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9"/>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9"/>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f8"/>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0">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ff1">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ff2">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ff3">
    <w:name w:val="尽职正文"/>
    <w:basedOn w:val="HTML1"/>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ff4">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ff5">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f6">
    <w:name w:val="文"/>
    <w:basedOn w:val="a0"/>
    <w:link w:val="Charff1"/>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6"/>
    <w:qFormat/>
    <w:rsid w:val="00C8693D"/>
    <w:rPr>
      <w:rFonts w:ascii="Times New Roman" w:eastAsia="仿宋_GB2312" w:hAnsi="Times New Roman" w:cs="Times New Roman"/>
      <w:sz w:val="28"/>
      <w:szCs w:val="28"/>
    </w:rPr>
  </w:style>
  <w:style w:type="character" w:styleId="affffffff7">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1">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f8">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9"/>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6">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7">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f9"/>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9">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fa"/>
    <w:uiPriority w:val="29"/>
    <w:qFormat/>
    <w:rsid w:val="00C8693D"/>
    <w:rPr>
      <w:rFonts w:ascii="Times New Roman" w:eastAsia="宋体" w:hAnsi="Times New Roman" w:cs="Times New Roman"/>
      <w:i/>
      <w:iCs/>
      <w:color w:val="000000"/>
      <w:szCs w:val="24"/>
    </w:rPr>
  </w:style>
  <w:style w:type="character" w:customStyle="1" w:styleId="affffffffa">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sid w:val="00C8693D"/>
    <w:rPr>
      <w:sz w:val="24"/>
      <w:szCs w:val="24"/>
    </w:rPr>
  </w:style>
  <w:style w:type="paragraph" w:customStyle="1" w:styleId="affffffffb">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fc">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d">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e"/>
    <w:qFormat/>
    <w:locked/>
    <w:rsid w:val="00C8693D"/>
    <w:rPr>
      <w:rFonts w:ascii="Arial" w:hAnsi="Arial" w:cs="宋体"/>
      <w:color w:val="000000"/>
      <w:sz w:val="24"/>
    </w:rPr>
  </w:style>
  <w:style w:type="paragraph" w:customStyle="1" w:styleId="affffffffe">
    <w:name w:val="招股书——正文"/>
    <w:basedOn w:val="a0"/>
    <w:link w:val="Charff3"/>
    <w:qFormat/>
    <w:rsid w:val="00C8693D"/>
    <w:pPr>
      <w:spacing w:before="156" w:line="360" w:lineRule="auto"/>
      <w:ind w:firstLineChars="200" w:firstLine="480"/>
    </w:pPr>
    <w:rPr>
      <w:rFonts w:ascii="Arial" w:hAnsi="Arial" w:cs="宋体"/>
      <w:color w:val="000000"/>
      <w:sz w:val="24"/>
    </w:rPr>
  </w:style>
  <w:style w:type="paragraph" w:customStyle="1" w:styleId="afffffffff">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4">
    <w:name w:val="第【】节的格式 Char"/>
    <w:link w:val="afffffffff0"/>
    <w:qFormat/>
    <w:locked/>
    <w:rsid w:val="00C8693D"/>
    <w:rPr>
      <w:rFonts w:ascii="宋体" w:hAnsi="宋体"/>
      <w:b/>
      <w:bCs/>
      <w:kern w:val="44"/>
      <w:sz w:val="32"/>
      <w:szCs w:val="44"/>
    </w:rPr>
  </w:style>
  <w:style w:type="paragraph" w:customStyle="1" w:styleId="afffffffff0">
    <w:name w:val="第【】节的格式"/>
    <w:basedOn w:val="1"/>
    <w:link w:val="Charff4"/>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1">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2">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sid w:val="00C8693D"/>
    <w:rPr>
      <w:rFonts w:ascii="黑体" w:eastAsia="黑体" w:hAnsi="黑体"/>
      <w:szCs w:val="28"/>
    </w:rPr>
  </w:style>
  <w:style w:type="paragraph" w:customStyle="1" w:styleId="3ff2">
    <w:name w:val="样式3(文号)"/>
    <w:next w:val="a0"/>
    <w:link w:val="3Char3"/>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8">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sid w:val="00C8693D"/>
    <w:rPr>
      <w:rFonts w:ascii="宋体" w:eastAsia="黑体" w:hAnsi="宋体"/>
      <w:b/>
      <w:bCs/>
      <w:sz w:val="36"/>
      <w:szCs w:val="24"/>
    </w:rPr>
  </w:style>
  <w:style w:type="paragraph" w:customStyle="1" w:styleId="4f3">
    <w:name w:val="样式4"/>
    <w:next w:val="a0"/>
    <w:link w:val="4CharChar"/>
    <w:qFormat/>
    <w:rsid w:val="00C8693D"/>
    <w:pPr>
      <w:spacing w:line="760" w:lineRule="exact"/>
    </w:pPr>
    <w:rPr>
      <w:rFonts w:ascii="宋体" w:eastAsia="黑体" w:hAnsi="宋体"/>
      <w:b/>
      <w:bCs/>
      <w:sz w:val="36"/>
      <w:szCs w:val="24"/>
    </w:rPr>
  </w:style>
  <w:style w:type="paragraph" w:customStyle="1" w:styleId="2ff9">
    <w:name w:val="样式2(文号)"/>
    <w:next w:val="a0"/>
    <w:uiPriority w:val="99"/>
    <w:qFormat/>
    <w:rsid w:val="00C8693D"/>
    <w:pPr>
      <w:jc w:val="center"/>
    </w:pPr>
    <w:rPr>
      <w:rFonts w:ascii="黑体" w:eastAsia="黑体" w:hAnsi="Times New Roman" w:cs="宋体"/>
      <w:sz w:val="28"/>
      <w:szCs w:val="28"/>
    </w:rPr>
  </w:style>
  <w:style w:type="paragraph" w:customStyle="1" w:styleId="3ff3">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4">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3"/>
    <w:qFormat/>
    <w:locked/>
    <w:rsid w:val="00C8693D"/>
    <w:rPr>
      <w:rFonts w:ascii="宋体" w:hAnsi="宋体"/>
      <w:szCs w:val="24"/>
    </w:rPr>
  </w:style>
  <w:style w:type="paragraph" w:customStyle="1" w:styleId="afffffffff3">
    <w:name w:val="正文+宋体"/>
    <w:basedOn w:val="a0"/>
    <w:link w:val="Charff5"/>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sid w:val="00C8693D"/>
    <w:rPr>
      <w:rFonts w:ascii="楷体_GB2312" w:eastAsia="楷体_GB2312"/>
      <w:color w:val="13007C"/>
    </w:rPr>
  </w:style>
  <w:style w:type="paragraph" w:customStyle="1" w:styleId="4f4">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rsid w:val="00C8693D"/>
  </w:style>
  <w:style w:type="paragraph" w:customStyle="1" w:styleId="5f0">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ff4">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5">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f6">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f7">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a">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8">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9">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fa">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b">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fc">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sid w:val="00C8693D"/>
    <w:rPr>
      <w:b/>
      <w:sz w:val="24"/>
      <w:szCs w:val="24"/>
    </w:rPr>
  </w:style>
  <w:style w:type="paragraph" w:customStyle="1" w:styleId="1ffd">
    <w:name w:val="1、标题"/>
    <w:basedOn w:val="a0"/>
    <w:link w:val="1Char5"/>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d"/>
    <w:qFormat/>
    <w:locked/>
    <w:rsid w:val="00C8693D"/>
    <w:rPr>
      <w:rFonts w:ascii="Arial" w:eastAsia="黑体" w:hAnsi="Arial" w:cs="Arial"/>
      <w:b/>
      <w:bCs/>
      <w:sz w:val="28"/>
      <w:szCs w:val="32"/>
    </w:rPr>
  </w:style>
  <w:style w:type="paragraph" w:customStyle="1" w:styleId="afffffffffd">
    <w:name w:val="（一）标题"/>
    <w:basedOn w:val="31"/>
    <w:link w:val="Charff6"/>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7">
    <w:name w:val="章标题 Char"/>
    <w:link w:val="afffffffffe"/>
    <w:qFormat/>
    <w:locked/>
    <w:rsid w:val="00C8693D"/>
    <w:rPr>
      <w:rFonts w:ascii="Cambria" w:eastAsia="黑体" w:hAnsi="Cambria"/>
      <w:b/>
      <w:bCs/>
      <w:sz w:val="32"/>
      <w:szCs w:val="32"/>
    </w:rPr>
  </w:style>
  <w:style w:type="paragraph" w:customStyle="1" w:styleId="afffffffffe">
    <w:name w:val="章标题"/>
    <w:basedOn w:val="affff3"/>
    <w:link w:val="Charff7"/>
    <w:qFormat/>
    <w:rsid w:val="00C8693D"/>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f"/>
    <w:qFormat/>
    <w:locked/>
    <w:rsid w:val="00C8693D"/>
    <w:rPr>
      <w:rFonts w:ascii="Arial" w:eastAsia="黑体" w:hAnsi="Arial" w:cs="Arial"/>
      <w:b/>
      <w:bCs/>
      <w:sz w:val="28"/>
      <w:szCs w:val="28"/>
    </w:rPr>
  </w:style>
  <w:style w:type="paragraph" w:customStyle="1" w:styleId="affffffffff">
    <w:name w:val="一、标题"/>
    <w:basedOn w:val="20"/>
    <w:link w:val="Charff8"/>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0">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1">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2">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3"/>
    <w:qFormat/>
    <w:locked/>
    <w:rsid w:val="00C8693D"/>
    <w:rPr>
      <w:szCs w:val="21"/>
    </w:rPr>
  </w:style>
  <w:style w:type="paragraph" w:customStyle="1" w:styleId="affffffffff3">
    <w:name w:val="财务表格"/>
    <w:basedOn w:val="a0"/>
    <w:link w:val="Charff9"/>
    <w:qFormat/>
    <w:rsid w:val="00C8693D"/>
    <w:pPr>
      <w:widowControl/>
      <w:jc w:val="left"/>
    </w:pPr>
    <w:rPr>
      <w:szCs w:val="21"/>
    </w:rPr>
  </w:style>
  <w:style w:type="character" w:customStyle="1" w:styleId="2Char6">
    <w:name w:val="财务表格2 Char"/>
    <w:link w:val="2ffb"/>
    <w:qFormat/>
    <w:locked/>
    <w:rsid w:val="00C8693D"/>
    <w:rPr>
      <w:szCs w:val="21"/>
    </w:rPr>
  </w:style>
  <w:style w:type="paragraph" w:customStyle="1" w:styleId="2ffb">
    <w:name w:val="财务表格2"/>
    <w:basedOn w:val="affffffffff3"/>
    <w:link w:val="2Char6"/>
    <w:qFormat/>
    <w:rsid w:val="00C8693D"/>
  </w:style>
  <w:style w:type="paragraph" w:customStyle="1" w:styleId="3ff5">
    <w:name w:val="财务表格3"/>
    <w:basedOn w:val="affffffffff3"/>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4"/>
    <w:qFormat/>
    <w:locked/>
    <w:rsid w:val="00C8693D"/>
    <w:rPr>
      <w:sz w:val="24"/>
      <w:szCs w:val="24"/>
    </w:rPr>
  </w:style>
  <w:style w:type="paragraph" w:customStyle="1" w:styleId="affffffffff4">
    <w:name w:val="首行缩进"/>
    <w:basedOn w:val="a0"/>
    <w:link w:val="Charffa"/>
    <w:qFormat/>
    <w:rsid w:val="00C8693D"/>
    <w:pPr>
      <w:spacing w:beforeLines="30" w:line="400" w:lineRule="atLeast"/>
      <w:ind w:firstLineChars="200" w:firstLine="200"/>
    </w:pPr>
    <w:rPr>
      <w:sz w:val="24"/>
      <w:szCs w:val="24"/>
    </w:rPr>
  </w:style>
  <w:style w:type="character" w:customStyle="1" w:styleId="Charffb">
    <w:name w:val="脚注 Char"/>
    <w:link w:val="affffffffff5"/>
    <w:qFormat/>
    <w:locked/>
    <w:rsid w:val="00C8693D"/>
    <w:rPr>
      <w:szCs w:val="24"/>
    </w:rPr>
  </w:style>
  <w:style w:type="paragraph" w:customStyle="1" w:styleId="affffffffff5">
    <w:name w:val="脚注"/>
    <w:basedOn w:val="a0"/>
    <w:link w:val="Charffb"/>
    <w:qFormat/>
    <w:rsid w:val="00C8693D"/>
    <w:rPr>
      <w:szCs w:val="24"/>
    </w:rPr>
  </w:style>
  <w:style w:type="character" w:customStyle="1" w:styleId="Charffc">
    <w:name w:val="表格注释 Char"/>
    <w:link w:val="affffffffff6"/>
    <w:qFormat/>
    <w:locked/>
    <w:rsid w:val="00C8693D"/>
    <w:rPr>
      <w:szCs w:val="21"/>
    </w:rPr>
  </w:style>
  <w:style w:type="paragraph" w:customStyle="1" w:styleId="affffffffff6">
    <w:name w:val="表格注释"/>
    <w:basedOn w:val="a0"/>
    <w:next w:val="af5"/>
    <w:link w:val="Charffc"/>
    <w:qFormat/>
    <w:rsid w:val="00C8693D"/>
    <w:pPr>
      <w:spacing w:line="288" w:lineRule="auto"/>
    </w:pPr>
    <w:rPr>
      <w:szCs w:val="21"/>
    </w:rPr>
  </w:style>
  <w:style w:type="paragraph" w:customStyle="1" w:styleId="2ffc">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f7">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8"/>
    <w:qFormat/>
    <w:locked/>
    <w:rsid w:val="00C8693D"/>
    <w:rPr>
      <w:sz w:val="24"/>
      <w:szCs w:val="24"/>
    </w:rPr>
  </w:style>
  <w:style w:type="paragraph" w:customStyle="1" w:styleId="affffffffff8">
    <w:name w:val="回复正文"/>
    <w:basedOn w:val="a0"/>
    <w:link w:val="Charffd"/>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7">
    <w:name w:val="标题2 Char"/>
    <w:link w:val="2ffd"/>
    <w:qFormat/>
    <w:locked/>
    <w:rsid w:val="00C8693D"/>
    <w:rPr>
      <w:rFonts w:ascii="Arial" w:hAnsi="Arial" w:cs="Arial"/>
      <w:b/>
      <w:bCs/>
      <w:sz w:val="28"/>
      <w:szCs w:val="28"/>
    </w:rPr>
  </w:style>
  <w:style w:type="paragraph" w:customStyle="1" w:styleId="2ffd">
    <w:name w:val="标题2"/>
    <w:basedOn w:val="20"/>
    <w:link w:val="2Char7"/>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9"/>
    <w:qFormat/>
    <w:locked/>
    <w:rsid w:val="00C8693D"/>
    <w:rPr>
      <w:rFonts w:ascii="Arial" w:hAnsi="Arial" w:cs="Arial"/>
      <w:b/>
      <w:szCs w:val="21"/>
    </w:rPr>
  </w:style>
  <w:style w:type="paragraph" w:customStyle="1" w:styleId="affffffffff9">
    <w:name w:val="表蕊表头"/>
    <w:basedOn w:val="a0"/>
    <w:link w:val="Charffe"/>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a">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b"/>
    <w:qFormat/>
    <w:locked/>
    <w:rsid w:val="00C8693D"/>
    <w:rPr>
      <w:rFonts w:ascii="Arial" w:hAnsi="Arial" w:cs="Arial"/>
      <w:b/>
      <w:szCs w:val="21"/>
    </w:rPr>
  </w:style>
  <w:style w:type="paragraph" w:customStyle="1" w:styleId="affffffffffb">
    <w:name w:val="表头"/>
    <w:basedOn w:val="a0"/>
    <w:link w:val="Charfff"/>
    <w:qFormat/>
    <w:rsid w:val="00C8693D"/>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c"/>
    <w:qFormat/>
    <w:locked/>
    <w:rsid w:val="00C8693D"/>
    <w:rPr>
      <w:rFonts w:ascii="Arial" w:eastAsia="Arial" w:hAnsi="宋体" w:cs="Arial"/>
      <w:sz w:val="24"/>
      <w:szCs w:val="24"/>
    </w:rPr>
  </w:style>
  <w:style w:type="paragraph" w:customStyle="1" w:styleId="affffffffffc">
    <w:name w:val="津滨发展正文"/>
    <w:basedOn w:val="a0"/>
    <w:link w:val="Charfff0"/>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sid w:val="00C8693D"/>
    <w:rPr>
      <w:rFonts w:ascii="Arial" w:hAnsi="Arial" w:cs="Arial"/>
      <w:color w:val="000000"/>
      <w:sz w:val="24"/>
    </w:rPr>
  </w:style>
  <w:style w:type="paragraph" w:customStyle="1" w:styleId="Charfff1">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fd">
    <w:name w:val="目录样式"/>
    <w:basedOn w:val="TOC2"/>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e">
    <w:name w:val="纯文本2"/>
    <w:basedOn w:val="a0"/>
    <w:uiPriority w:val="99"/>
    <w:qFormat/>
    <w:rsid w:val="00C8693D"/>
    <w:pPr>
      <w:adjustRightInd w:val="0"/>
    </w:pPr>
    <w:rPr>
      <w:rFonts w:ascii="宋体" w:eastAsia="宋体" w:hAnsi="Courier New" w:cs="Times New Roman"/>
      <w:szCs w:val="20"/>
    </w:rPr>
  </w:style>
  <w:style w:type="paragraph" w:customStyle="1" w:styleId="2fff">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f0">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e">
    <w:name w:val="表格左对齐"/>
    <w:uiPriority w:val="99"/>
    <w:qFormat/>
    <w:rsid w:val="00C8693D"/>
    <w:rPr>
      <w:rFonts w:ascii="Arial" w:eastAsia="宋体" w:hAnsi="Arial" w:cs="Arial"/>
      <w:szCs w:val="24"/>
    </w:rPr>
  </w:style>
  <w:style w:type="paragraph" w:customStyle="1" w:styleId="afffffffffff">
    <w:name w:val="表格居中"/>
    <w:uiPriority w:val="99"/>
    <w:qFormat/>
    <w:rsid w:val="00C8693D"/>
    <w:pPr>
      <w:jc w:val="center"/>
    </w:pPr>
    <w:rPr>
      <w:rFonts w:ascii="Arial" w:eastAsia="宋体" w:hAnsi="Arial" w:cs="Arial"/>
      <w:szCs w:val="24"/>
    </w:rPr>
  </w:style>
  <w:style w:type="paragraph" w:customStyle="1" w:styleId="afffffffffff0">
    <w:name w:val="表格标题行"/>
    <w:basedOn w:val="a0"/>
    <w:uiPriority w:val="99"/>
    <w:qFormat/>
    <w:rsid w:val="00C8693D"/>
    <w:pPr>
      <w:jc w:val="center"/>
    </w:pPr>
    <w:rPr>
      <w:rFonts w:ascii="Arial" w:eastAsia="宋体" w:hAnsi="Arial" w:cs="Arial"/>
      <w:b/>
      <w:szCs w:val="24"/>
    </w:rPr>
  </w:style>
  <w:style w:type="paragraph" w:customStyle="1" w:styleId="afffffffffff1">
    <w:name w:val="表格加粗居中"/>
    <w:uiPriority w:val="99"/>
    <w:qFormat/>
    <w:rsid w:val="00C8693D"/>
    <w:pPr>
      <w:jc w:val="center"/>
    </w:pPr>
    <w:rPr>
      <w:rFonts w:ascii="Arial" w:eastAsia="宋体" w:hAnsi="Arial" w:cs="宋体"/>
      <w:b/>
      <w:kern w:val="0"/>
      <w:szCs w:val="24"/>
    </w:rPr>
  </w:style>
  <w:style w:type="paragraph" w:customStyle="1" w:styleId="afffffffffff2">
    <w:name w:val="表格加粗左对齐"/>
    <w:uiPriority w:val="99"/>
    <w:qFormat/>
    <w:rsid w:val="00C8693D"/>
    <w:rPr>
      <w:rFonts w:ascii="Arial" w:eastAsia="宋体" w:hAnsi="Arial" w:cs="Arial"/>
      <w:b/>
      <w:szCs w:val="21"/>
    </w:rPr>
  </w:style>
  <w:style w:type="paragraph" w:customStyle="1" w:styleId="afffffffffff3">
    <w:name w:val="表格右对齐"/>
    <w:uiPriority w:val="99"/>
    <w:qFormat/>
    <w:rsid w:val="00C8693D"/>
    <w:pPr>
      <w:jc w:val="right"/>
    </w:pPr>
    <w:rPr>
      <w:rFonts w:ascii="Arial" w:eastAsia="宋体" w:hAnsi="Arial" w:cs="Arial"/>
      <w:szCs w:val="24"/>
    </w:rPr>
  </w:style>
  <w:style w:type="paragraph" w:customStyle="1" w:styleId="afffffffffff4">
    <w:name w:val="表格单位"/>
    <w:uiPriority w:val="99"/>
    <w:qFormat/>
    <w:rsid w:val="00C8693D"/>
    <w:pPr>
      <w:keepNext/>
      <w:jc w:val="right"/>
    </w:pPr>
    <w:rPr>
      <w:rFonts w:ascii="Arial" w:eastAsia="宋体" w:hAnsi="Arial" w:cs="Arial"/>
      <w:szCs w:val="21"/>
    </w:rPr>
  </w:style>
  <w:style w:type="paragraph" w:customStyle="1" w:styleId="afffffffffff5">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f6">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7"/>
    <w:uiPriority w:val="99"/>
    <w:qFormat/>
    <w:locked/>
    <w:rsid w:val="00C8693D"/>
    <w:rPr>
      <w:sz w:val="24"/>
    </w:rPr>
  </w:style>
  <w:style w:type="paragraph" w:customStyle="1" w:styleId="afffffffffff7">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8"/>
    <w:qFormat/>
    <w:locked/>
    <w:rsid w:val="00C8693D"/>
    <w:rPr>
      <w:rFonts w:ascii="Arial" w:hAnsi="Arial" w:cs="Arial"/>
      <w:b/>
      <w:bCs/>
      <w:sz w:val="24"/>
      <w:szCs w:val="24"/>
    </w:rPr>
  </w:style>
  <w:style w:type="paragraph" w:customStyle="1" w:styleId="afffffffffff8">
    <w:name w:val="津滨正文"/>
    <w:basedOn w:val="affffffffffc"/>
    <w:link w:val="Charfff2"/>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b"/>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3"/>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9"/>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9"/>
    <w:next w:val="a9"/>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f"/>
    <w:next w:val="affff"/>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f"/>
    <w:next w:val="a9"/>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9"/>
    <w:qFormat/>
    <w:locked/>
    <w:rsid w:val="00C8693D"/>
    <w:rPr>
      <w:rFonts w:ascii="宋体" w:hAnsi="宋体"/>
      <w:bCs/>
      <w:spacing w:val="16"/>
      <w:kern w:val="28"/>
      <w:sz w:val="24"/>
      <w:szCs w:val="24"/>
    </w:rPr>
  </w:style>
  <w:style w:type="paragraph" w:customStyle="1" w:styleId="afffffffffff9">
    <w:name w:val="正文样式"/>
    <w:basedOn w:val="a0"/>
    <w:link w:val="Charfff3"/>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6">
    <w:name w:val="正文（1） Char"/>
    <w:link w:val="1fff3"/>
    <w:qFormat/>
    <w:locked/>
    <w:rsid w:val="00C8693D"/>
    <w:rPr>
      <w:rFonts w:ascii="黑体" w:eastAsia="黑体" w:hAnsi="宋体"/>
      <w:sz w:val="24"/>
      <w:szCs w:val="24"/>
    </w:rPr>
  </w:style>
  <w:style w:type="paragraph" w:customStyle="1" w:styleId="1fff3">
    <w:name w:val="正文（1）"/>
    <w:basedOn w:val="a0"/>
    <w:link w:val="1Char6"/>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f1">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a"/>
    <w:qFormat/>
    <w:locked/>
    <w:rsid w:val="00C8693D"/>
    <w:rPr>
      <w:rFonts w:ascii="黑体" w:eastAsia="黑体" w:hAnsi="Arial"/>
      <w:b/>
      <w:sz w:val="18"/>
      <w:lang w:eastAsia="ar-SA"/>
    </w:rPr>
  </w:style>
  <w:style w:type="paragraph" w:customStyle="1" w:styleId="afffffffffffa">
    <w:name w:val="单位"/>
    <w:basedOn w:val="a0"/>
    <w:link w:val="Charfff4"/>
    <w:qFormat/>
    <w:rsid w:val="00C8693D"/>
    <w:pPr>
      <w:widowControl/>
      <w:suppressAutoHyphens/>
      <w:jc w:val="right"/>
    </w:pPr>
    <w:rPr>
      <w:rFonts w:ascii="黑体" w:eastAsia="黑体" w:hAnsi="Arial"/>
      <w:b/>
      <w:sz w:val="18"/>
      <w:lang w:eastAsia="ar-SA"/>
    </w:rPr>
  </w:style>
  <w:style w:type="paragraph" w:customStyle="1" w:styleId="4f5">
    <w:name w:val="纯文本4"/>
    <w:basedOn w:val="a0"/>
    <w:uiPriority w:val="99"/>
    <w:qFormat/>
    <w:rsid w:val="00C8693D"/>
    <w:pPr>
      <w:adjustRightInd w:val="0"/>
    </w:pPr>
    <w:rPr>
      <w:rFonts w:ascii="宋体" w:eastAsia="宋体" w:hAnsi="Courier New" w:cs="Times New Roman"/>
      <w:sz w:val="28"/>
      <w:szCs w:val="20"/>
    </w:rPr>
  </w:style>
  <w:style w:type="paragraph" w:customStyle="1" w:styleId="5f3">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2">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fb">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3">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c">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3">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4">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0">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5">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5"/>
    <w:uiPriority w:val="99"/>
    <w:qFormat/>
    <w:rsid w:val="00C8693D"/>
    <w:rPr>
      <w:rFonts w:ascii="Times New Roman" w:eastAsia="宋体" w:hAnsi="Times New Roman" w:cs="Times New Roman"/>
      <w:b/>
      <w:bCs/>
      <w:i/>
      <w:iCs/>
      <w:color w:val="5B9BD5"/>
      <w:szCs w:val="24"/>
    </w:rPr>
  </w:style>
  <w:style w:type="paragraph" w:customStyle="1" w:styleId="2fff6">
    <w:name w:val="书目2"/>
    <w:basedOn w:val="a0"/>
    <w:next w:val="a0"/>
    <w:uiPriority w:val="37"/>
    <w:unhideWhenUsed/>
    <w:qFormat/>
    <w:rsid w:val="00C8693D"/>
    <w:rPr>
      <w:rFonts w:ascii="Times New Roman" w:eastAsia="宋体" w:hAnsi="Times New Roman" w:cs="Times New Roman"/>
      <w:szCs w:val="24"/>
    </w:rPr>
  </w:style>
  <w:style w:type="paragraph" w:customStyle="1" w:styleId="2fff7">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8">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8"/>
    <w:uiPriority w:val="99"/>
    <w:qFormat/>
    <w:rsid w:val="00C8693D"/>
    <w:rPr>
      <w:rFonts w:ascii="Times New Roman" w:eastAsia="宋体" w:hAnsi="Times New Roman" w:cs="Times New Roman"/>
      <w:i/>
      <w:iCs/>
      <w:color w:val="000000"/>
      <w:szCs w:val="24"/>
    </w:rPr>
  </w:style>
  <w:style w:type="paragraph" w:customStyle="1" w:styleId="2fff9">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0">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a"/>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a">
    <w:name w:val="明显引用 字符2"/>
    <w:link w:val="3ffa"/>
    <w:uiPriority w:val="30"/>
    <w:qFormat/>
    <w:rsid w:val="00C8693D"/>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sid w:val="00C8693D"/>
    <w:rPr>
      <w:rFonts w:ascii="Times New Roman" w:eastAsia="宋体" w:hAnsi="Times New Roman" w:cs="Times New Roman"/>
      <w:szCs w:val="24"/>
    </w:rPr>
  </w:style>
  <w:style w:type="paragraph" w:customStyle="1" w:styleId="3ffc">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d">
    <w:name w:val="引用3"/>
    <w:basedOn w:val="a0"/>
    <w:next w:val="a0"/>
    <w:link w:val="2fffb"/>
    <w:uiPriority w:val="29"/>
    <w:unhideWhenUsed/>
    <w:qFormat/>
    <w:rsid w:val="00C8693D"/>
    <w:rPr>
      <w:rFonts w:ascii="Times New Roman" w:eastAsia="宋体" w:hAnsi="Times New Roman" w:cs="Times New Roman"/>
      <w:i/>
      <w:iCs/>
      <w:color w:val="000000"/>
      <w:szCs w:val="24"/>
    </w:rPr>
  </w:style>
  <w:style w:type="character" w:customStyle="1" w:styleId="2fffb">
    <w:name w:val="引用 字符2"/>
    <w:link w:val="3ffd"/>
    <w:uiPriority w:val="29"/>
    <w:qFormat/>
    <w:rsid w:val="00C8693D"/>
    <w:rPr>
      <w:rFonts w:ascii="Times New Roman" w:eastAsia="宋体" w:hAnsi="Times New Roman" w:cs="Times New Roman"/>
      <w:i/>
      <w:iCs/>
      <w:color w:val="000000"/>
      <w:szCs w:val="24"/>
    </w:rPr>
  </w:style>
  <w:style w:type="paragraph" w:customStyle="1" w:styleId="3ffe">
    <w:name w:val="修订3"/>
    <w:uiPriority w:val="99"/>
    <w:unhideWhenUsed/>
    <w:qFormat/>
    <w:rsid w:val="00C8693D"/>
    <w:rPr>
      <w:rFonts w:ascii="Times New Roman" w:eastAsia="宋体" w:hAnsi="Times New Roman" w:cs="Times New Roman"/>
      <w:szCs w:val="24"/>
    </w:rPr>
  </w:style>
  <w:style w:type="paragraph" w:customStyle="1" w:styleId="4f7">
    <w:name w:val="修订4"/>
    <w:uiPriority w:val="99"/>
    <w:unhideWhenUsed/>
    <w:qFormat/>
    <w:rsid w:val="00C8693D"/>
    <w:rPr>
      <w:rFonts w:ascii="Times New Roman" w:eastAsia="宋体" w:hAnsi="Times New Roman" w:cs="Times New Roman"/>
      <w:szCs w:val="24"/>
    </w:rPr>
  </w:style>
  <w:style w:type="paragraph" w:customStyle="1" w:styleId="TOC50">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sid w:val="00C8693D"/>
    <w:rPr>
      <w:rFonts w:ascii="Times New Roman" w:eastAsia="宋体" w:hAnsi="Times New Roman" w:cs="Times New Roman"/>
      <w:szCs w:val="24"/>
    </w:rPr>
  </w:style>
  <w:style w:type="paragraph" w:customStyle="1" w:styleId="TOC60">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sid w:val="00C8693D"/>
    <w:rPr>
      <w:rFonts w:ascii="Times New Roman" w:eastAsia="宋体" w:hAnsi="Times New Roman" w:cs="Times New Roman"/>
      <w:szCs w:val="24"/>
    </w:rPr>
  </w:style>
  <w:style w:type="paragraph" w:customStyle="1" w:styleId="TOC70">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0">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6">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c">
    <w:name w:val="书籍标题2"/>
    <w:uiPriority w:val="33"/>
    <w:qFormat/>
    <w:rsid w:val="00C8693D"/>
    <w:rPr>
      <w:b/>
      <w:bCs/>
      <w:smallCaps/>
      <w:spacing w:val="5"/>
    </w:rPr>
  </w:style>
  <w:style w:type="paragraph" w:customStyle="1" w:styleId="afffffffffffd">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fe">
    <w:name w:val="表格数字"/>
    <w:basedOn w:val="a0"/>
    <w:link w:val="Charfff5"/>
    <w:uiPriority w:val="6"/>
    <w:qFormat/>
    <w:rsid w:val="00C8693D"/>
    <w:pPr>
      <w:widowControl/>
      <w:jc w:val="right"/>
    </w:pPr>
    <w:rPr>
      <w:rFonts w:ascii="Times New Roman" w:eastAsia="宋体" w:hAnsi="Times New Roman" w:cs="Arial"/>
      <w:szCs w:val="21"/>
    </w:rPr>
  </w:style>
  <w:style w:type="character" w:customStyle="1" w:styleId="Charfff5">
    <w:name w:val="表格数字 Char"/>
    <w:link w:val="afffffffffffe"/>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sid w:val="00C8693D"/>
    <w:rPr>
      <w:rFonts w:ascii="等线" w:eastAsia="等线" w:hAnsi="等线" w:cs="Times New Roman"/>
      <w:i/>
      <w:iCs/>
      <w:color w:val="5B9BD5"/>
      <w:kern w:val="2"/>
      <w:sz w:val="21"/>
      <w:szCs w:val="22"/>
    </w:rPr>
  </w:style>
  <w:style w:type="paragraph" w:customStyle="1" w:styleId="4fa">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b">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f0">
    <w:name w:val="引用 字符3"/>
    <w:uiPriority w:val="99"/>
    <w:rsid w:val="00C8693D"/>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1">
    <w:name w:val="书籍标题3"/>
    <w:uiPriority w:val="33"/>
    <w:qFormat/>
    <w:rsid w:val="00C8693D"/>
    <w:rPr>
      <w:b/>
      <w:bCs/>
      <w:smallCaps/>
      <w:spacing w:val="5"/>
    </w:rPr>
  </w:style>
  <w:style w:type="paragraph" w:customStyle="1" w:styleId="4fc">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sid w:val="00C8693D"/>
    <w:rPr>
      <w:rFonts w:ascii="Times New Roman" w:hAnsi="Times New Roman"/>
      <w:sz w:val="16"/>
    </w:rPr>
  </w:style>
  <w:style w:type="character" w:customStyle="1" w:styleId="Charfff6">
    <w:name w:val="签名 Char"/>
    <w:qFormat/>
    <w:rsid w:val="00C8693D"/>
    <w:rPr>
      <w:rFonts w:ascii="Times New Roman" w:hAnsi="Times New Roman"/>
      <w:kern w:val="2"/>
      <w:sz w:val="21"/>
      <w:szCs w:val="24"/>
    </w:rPr>
  </w:style>
  <w:style w:type="character" w:customStyle="1" w:styleId="3Char5">
    <w:name w:val="正文文本缩进 3 Char"/>
    <w:uiPriority w:val="99"/>
    <w:qFormat/>
    <w:rsid w:val="00C8693D"/>
    <w:rPr>
      <w:rFonts w:ascii="宋体" w:hAnsi="Times New Roman"/>
      <w:b/>
      <w:kern w:val="2"/>
      <w:sz w:val="32"/>
    </w:rPr>
  </w:style>
  <w:style w:type="character" w:customStyle="1" w:styleId="Charfff7">
    <w:name w:val="标题 Char"/>
    <w:qFormat/>
    <w:rsid w:val="00C8693D"/>
    <w:rPr>
      <w:rFonts w:ascii="Arial" w:hAnsi="Arial" w:cs="Arial"/>
      <w:b/>
      <w:bCs/>
      <w:kern w:val="2"/>
      <w:sz w:val="32"/>
      <w:szCs w:val="32"/>
      <w:shd w:val="clear" w:color="auto" w:fill="000080"/>
    </w:rPr>
  </w:style>
  <w:style w:type="character" w:customStyle="1" w:styleId="Charfff8">
    <w:name w:val="列表项目符号 Char"/>
    <w:qFormat/>
    <w:rsid w:val="00C8693D"/>
    <w:rPr>
      <w:rFonts w:ascii="Times New Roman" w:hAnsi="Times New Roman"/>
      <w:kern w:val="2"/>
      <w:sz w:val="21"/>
      <w:szCs w:val="24"/>
    </w:rPr>
  </w:style>
  <w:style w:type="character" w:customStyle="1" w:styleId="Charfff9">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a">
    <w:name w:val="宏文本 Char"/>
    <w:semiHidden/>
    <w:qFormat/>
    <w:rsid w:val="00C8693D"/>
    <w:rPr>
      <w:rFonts w:ascii="Courier New" w:hAnsi="Courier New" w:cs="Courier New"/>
      <w:color w:val="333333"/>
      <w:lang w:eastAsia="en-US"/>
    </w:rPr>
  </w:style>
  <w:style w:type="character" w:customStyle="1" w:styleId="Charfffb">
    <w:name w:val="注释标题 Char"/>
    <w:qFormat/>
    <w:rsid w:val="00C8693D"/>
    <w:rPr>
      <w:rFonts w:ascii="Times New Roman" w:hAnsi="Times New Roman"/>
      <w:kern w:val="2"/>
      <w:sz w:val="21"/>
      <w:szCs w:val="24"/>
    </w:rPr>
  </w:style>
  <w:style w:type="character" w:customStyle="1" w:styleId="Charfffc">
    <w:name w:val="电子邮件签名 Char"/>
    <w:qFormat/>
    <w:rsid w:val="00C8693D"/>
    <w:rPr>
      <w:rFonts w:ascii="Times New Roman" w:hAnsi="Times New Roman"/>
      <w:kern w:val="2"/>
      <w:sz w:val="21"/>
      <w:szCs w:val="24"/>
    </w:rPr>
  </w:style>
  <w:style w:type="character" w:customStyle="1" w:styleId="Charfffd">
    <w:name w:val="称呼 Char"/>
    <w:semiHidden/>
    <w:qFormat/>
    <w:rsid w:val="00C8693D"/>
    <w:rPr>
      <w:rFonts w:ascii="Times New Roman" w:hAnsi="Times New Roman"/>
      <w:kern w:val="2"/>
      <w:sz w:val="21"/>
      <w:szCs w:val="24"/>
    </w:rPr>
  </w:style>
  <w:style w:type="character" w:customStyle="1" w:styleId="Charfffe">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8"/>
    <w:qFormat/>
    <w:rsid w:val="00C8693D"/>
    <w:rPr>
      <w:rFonts w:ascii="Times New Roman" w:eastAsia="等线" w:hAnsi="Times New Roman" w:cs="Times New Roman"/>
      <w:szCs w:val="21"/>
    </w:rPr>
  </w:style>
  <w:style w:type="character" w:customStyle="1" w:styleId="2Char8">
    <w:name w:val="正文首行缩进 2 Char"/>
    <w:link w:val="96"/>
    <w:qFormat/>
    <w:rsid w:val="00C8693D"/>
    <w:rPr>
      <w:rFonts w:ascii="Times New Roman" w:eastAsia="等线" w:hAnsi="Times New Roman" w:cs="Times New Roman"/>
      <w:szCs w:val="21"/>
    </w:rPr>
  </w:style>
  <w:style w:type="character" w:customStyle="1" w:styleId="Charffff">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e">
    <w:name w:val="正文文本首行缩进 字符2"/>
    <w:uiPriority w:val="99"/>
    <w:rsid w:val="00C8693D"/>
  </w:style>
  <w:style w:type="character" w:customStyle="1" w:styleId="2ffff">
    <w:name w:val="页眉 字符2"/>
    <w:aliases w:val="联证页眉 字符1,hdr 字符1,Cover Page 字符1,h 字符1,g 字符1,页眉cover 字符1,页眉2 字符1"/>
    <w:uiPriority w:val="99"/>
    <w:qFormat/>
    <w:rsid w:val="00C8693D"/>
    <w:rPr>
      <w:sz w:val="18"/>
      <w:szCs w:val="18"/>
    </w:rPr>
  </w:style>
  <w:style w:type="character" w:customStyle="1" w:styleId="2ffff0">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sid w:val="00C8693D"/>
    <w:rPr>
      <w:rFonts w:ascii="Calibri" w:eastAsia="等线" w:hAnsi="Calibri" w:cs="Times New Roman"/>
      <w:sz w:val="21"/>
      <w:szCs w:val="22"/>
    </w:rPr>
  </w:style>
  <w:style w:type="character" w:customStyle="1" w:styleId="3fff3">
    <w:name w:val="尾注文本 字符3"/>
    <w:uiPriority w:val="99"/>
    <w:qFormat/>
    <w:rsid w:val="00C8693D"/>
    <w:rPr>
      <w:rFonts w:ascii="等线" w:eastAsia="等线" w:hAnsi="等线" w:cs="Times New Roman"/>
      <w:sz w:val="21"/>
      <w:szCs w:val="21"/>
    </w:rPr>
  </w:style>
  <w:style w:type="character" w:customStyle="1" w:styleId="2ffff1">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2">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3">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4">
    <w:name w:val="批注框文本 Char2"/>
    <w:uiPriority w:val="99"/>
    <w:qFormat/>
    <w:rsid w:val="00C8693D"/>
    <w:rPr>
      <w:rFonts w:ascii="Times New Roman" w:eastAsia="等线" w:hAnsi="Times New Roman" w:cs="Times New Roman"/>
      <w:sz w:val="18"/>
      <w:szCs w:val="18"/>
    </w:rPr>
  </w:style>
  <w:style w:type="character" w:customStyle="1" w:styleId="Char25">
    <w:name w:val="批注文字 Char2"/>
    <w:uiPriority w:val="99"/>
    <w:qFormat/>
    <w:rsid w:val="00C8693D"/>
    <w:rPr>
      <w:rFonts w:ascii="Times New Roman" w:eastAsia="等线" w:hAnsi="Times New Roman" w:cs="Times New Roman"/>
      <w:szCs w:val="24"/>
    </w:rPr>
  </w:style>
  <w:style w:type="character" w:customStyle="1" w:styleId="Char26">
    <w:name w:val="文档结构图 Char2"/>
    <w:qFormat/>
    <w:rsid w:val="00C8693D"/>
    <w:rPr>
      <w:rFonts w:ascii="Times New Roman" w:eastAsia="等线" w:hAnsi="Times New Roman" w:cs="Times New Roman"/>
      <w:szCs w:val="24"/>
      <w:shd w:val="clear" w:color="auto" w:fill="000080"/>
    </w:rPr>
  </w:style>
  <w:style w:type="character" w:customStyle="1" w:styleId="Char27">
    <w:name w:val="批注主题 Char2"/>
    <w:qFormat/>
    <w:rsid w:val="00C8693D"/>
    <w:rPr>
      <w:rFonts w:ascii="Times New Roman" w:eastAsia="等线" w:hAnsi="Times New Roman" w:cs="Times New Roman"/>
      <w:b/>
      <w:bCs/>
      <w:szCs w:val="24"/>
    </w:rPr>
  </w:style>
  <w:style w:type="character" w:customStyle="1" w:styleId="Char28">
    <w:name w:val="正文文本 Char2"/>
    <w:rsid w:val="00C8693D"/>
    <w:rPr>
      <w:rFonts w:ascii="Times New Roman" w:eastAsia="等线" w:hAnsi="Times New Roman" w:cs="Times New Roman"/>
      <w:szCs w:val="24"/>
    </w:rPr>
  </w:style>
  <w:style w:type="character" w:customStyle="1" w:styleId="Char29">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a">
    <w:name w:val="脚注文本 Char2"/>
    <w:qFormat/>
    <w:rsid w:val="00C8693D"/>
    <w:rPr>
      <w:rFonts w:ascii="Times New Roman" w:eastAsia="等线" w:hAnsi="Times New Roman" w:cs="Times New Roman"/>
      <w:sz w:val="18"/>
      <w:szCs w:val="18"/>
    </w:rPr>
  </w:style>
  <w:style w:type="character" w:customStyle="1" w:styleId="Char2b">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
    <w:name w:val="HTML 预设格式 Char2"/>
    <w:rsid w:val="00C8693D"/>
    <w:rPr>
      <w:rFonts w:ascii="宋体" w:hAnsi="宋体" w:cs="宋体"/>
      <w:sz w:val="24"/>
      <w:szCs w:val="24"/>
    </w:rPr>
  </w:style>
  <w:style w:type="character" w:customStyle="1" w:styleId="Char2c">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d">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1">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e">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2">
    <w:name w:val="列出段落 Char3"/>
    <w:uiPriority w:val="34"/>
    <w:qFormat/>
    <w:rsid w:val="00C8693D"/>
    <w:rPr>
      <w:kern w:val="2"/>
      <w:sz w:val="21"/>
      <w:szCs w:val="22"/>
    </w:rPr>
  </w:style>
  <w:style w:type="paragraph" w:customStyle="1" w:styleId="affffffffffff">
    <w:name w:val="表格"/>
    <w:basedOn w:val="af5"/>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4">
    <w:name w:val="列表段落 字符3"/>
    <w:aliases w:val="附注标题 字符1"/>
    <w:uiPriority w:val="34"/>
    <w:qFormat/>
    <w:rsid w:val="00C8693D"/>
    <w:rPr>
      <w:rFonts w:ascii="等线" w:eastAsia="等线" w:hAnsi="等线" w:cs="Times New Roman"/>
      <w:szCs w:val="21"/>
    </w:rPr>
  </w:style>
  <w:style w:type="character" w:customStyle="1" w:styleId="4fd">
    <w:name w:val="页眉 字符4"/>
    <w:uiPriority w:val="99"/>
    <w:qFormat/>
    <w:rsid w:val="00C8693D"/>
    <w:rPr>
      <w:sz w:val="18"/>
      <w:szCs w:val="18"/>
    </w:rPr>
  </w:style>
  <w:style w:type="character" w:customStyle="1" w:styleId="3fff5">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2">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e">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f">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1">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3">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4">
    <w:name w:val="批注框文本 字符2"/>
    <w:uiPriority w:val="99"/>
    <w:rsid w:val="00C8693D"/>
    <w:rPr>
      <w:rFonts w:ascii="等线" w:eastAsia="等线" w:hAnsi="等线"/>
      <w:kern w:val="2"/>
      <w:sz w:val="18"/>
      <w:szCs w:val="18"/>
    </w:rPr>
  </w:style>
  <w:style w:type="character" w:customStyle="1" w:styleId="2ffff5">
    <w:name w:val="批注主题 字符2"/>
    <w:qFormat/>
    <w:rsid w:val="00C8693D"/>
    <w:rPr>
      <w:rFonts w:ascii="等线" w:eastAsia="等线" w:hAnsi="等线" w:cs="Times New Roman"/>
      <w:b/>
      <w:bCs/>
      <w:kern w:val="2"/>
      <w:sz w:val="21"/>
      <w:szCs w:val="21"/>
    </w:rPr>
  </w:style>
  <w:style w:type="character" w:customStyle="1" w:styleId="2ffff6">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7">
    <w:name w:val="宏文本 字符2"/>
    <w:semiHidden/>
    <w:rsid w:val="00C8693D"/>
    <w:rPr>
      <w:rFonts w:ascii="Courier New" w:hAnsi="Courier New" w:cs="Courier New"/>
      <w:kern w:val="2"/>
      <w:sz w:val="24"/>
      <w:szCs w:val="24"/>
    </w:rPr>
  </w:style>
  <w:style w:type="character" w:customStyle="1" w:styleId="2ffff8">
    <w:name w:val="注释标题 字符2"/>
    <w:rsid w:val="00C8693D"/>
    <w:rPr>
      <w:rFonts w:ascii="等线" w:eastAsia="等线" w:hAnsi="等线"/>
      <w:kern w:val="2"/>
      <w:sz w:val="21"/>
      <w:szCs w:val="21"/>
    </w:rPr>
  </w:style>
  <w:style w:type="character" w:customStyle="1" w:styleId="2ffff9">
    <w:name w:val="电子邮件签名 字符2"/>
    <w:rsid w:val="00C8693D"/>
    <w:rPr>
      <w:rFonts w:ascii="等线" w:eastAsia="等线" w:hAnsi="等线"/>
      <w:kern w:val="2"/>
      <w:sz w:val="21"/>
      <w:szCs w:val="21"/>
    </w:rPr>
  </w:style>
  <w:style w:type="character" w:customStyle="1" w:styleId="2ffffa">
    <w:name w:val="称呼 字符2"/>
    <w:rsid w:val="00C8693D"/>
    <w:rPr>
      <w:rFonts w:ascii="等线" w:eastAsia="等线" w:hAnsi="等线"/>
      <w:kern w:val="2"/>
      <w:sz w:val="21"/>
      <w:szCs w:val="21"/>
    </w:rPr>
  </w:style>
  <w:style w:type="character" w:customStyle="1" w:styleId="2ffffb">
    <w:name w:val="结束语 字符2"/>
    <w:rsid w:val="00C8693D"/>
    <w:rPr>
      <w:rFonts w:ascii="等线" w:eastAsia="等线" w:hAnsi="等线"/>
      <w:kern w:val="2"/>
      <w:sz w:val="21"/>
      <w:szCs w:val="21"/>
    </w:rPr>
  </w:style>
  <w:style w:type="character" w:customStyle="1" w:styleId="43">
    <w:name w:val="列表段落 字符4"/>
    <w:link w:val="af3"/>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c">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7"/>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7"/>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f7"/>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7"/>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3353256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92">
          <w:marLeft w:val="0"/>
          <w:marRight w:val="0"/>
          <w:marTop w:val="0"/>
          <w:marBottom w:val="0"/>
          <w:divBdr>
            <w:top w:val="none" w:sz="0" w:space="0" w:color="auto"/>
            <w:left w:val="none" w:sz="0" w:space="0" w:color="auto"/>
            <w:bottom w:val="none" w:sz="0" w:space="0" w:color="auto"/>
            <w:right w:val="none" w:sz="0" w:space="0" w:color="auto"/>
          </w:divBdr>
        </w:div>
        <w:div w:id="240145603">
          <w:marLeft w:val="0"/>
          <w:marRight w:val="0"/>
          <w:marTop w:val="0"/>
          <w:marBottom w:val="0"/>
          <w:divBdr>
            <w:top w:val="none" w:sz="0" w:space="0" w:color="auto"/>
            <w:left w:val="none" w:sz="0" w:space="0" w:color="auto"/>
            <w:bottom w:val="none" w:sz="0" w:space="0" w:color="auto"/>
            <w:right w:val="none" w:sz="0" w:space="0" w:color="auto"/>
          </w:divBdr>
        </w:div>
      </w:divsChild>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0F2DE-7815-4F6D-83B9-A045EB5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贺 承达</cp:lastModifiedBy>
  <cp:revision>33</cp:revision>
  <cp:lastPrinted>2020-08-14T08:21:00Z</cp:lastPrinted>
  <dcterms:created xsi:type="dcterms:W3CDTF">2022-10-12T05:30:00Z</dcterms:created>
  <dcterms:modified xsi:type="dcterms:W3CDTF">2022-11-16T08:56:00Z</dcterms:modified>
</cp:coreProperties>
</file>