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63EF" w14:textId="363E79D2" w:rsidR="0044346A" w:rsidRDefault="00D13E7D">
      <w:pPr>
        <w:spacing w:beforeLines="50" w:before="156" w:afterLines="50" w:after="156"/>
        <w:rPr>
          <w:bCs/>
          <w:sz w:val="24"/>
          <w:szCs w:val="24"/>
        </w:rPr>
      </w:pPr>
      <w:r>
        <w:rPr>
          <w:rFonts w:hint="eastAsia"/>
          <w:bCs/>
          <w:sz w:val="24"/>
          <w:szCs w:val="24"/>
        </w:rPr>
        <w:t>证券代码：</w:t>
      </w:r>
      <w:sdt>
        <w:sdtPr>
          <w:rPr>
            <w:rFonts w:hint="eastAsia"/>
            <w:bCs/>
            <w:sz w:val="24"/>
            <w:szCs w:val="24"/>
          </w:rPr>
          <w:alias w:val="股票代码"/>
          <w:tag w:val="_GBC_eda9fe27910a4864928a26be7d038add"/>
          <w:id w:val="188116950"/>
          <w:placeholder>
            <w:docPart w:val="GBC22222222222222222222222222222"/>
          </w:placeholder>
          <w:dataBinding w:prefixMappings="xmlns:clcid-srgi='clcid-srgi'" w:xpath="/*/clcid-srgi:StockCode[not(@periodRef)]" w:storeItemID="{42DEBF9A-6816-48AE-BADD-E3125C474CD9}"/>
          <w:text/>
        </w:sdtPr>
        <w:sdtContent>
          <w:r w:rsidR="00B1277E">
            <w:rPr>
              <w:bCs/>
              <w:sz w:val="24"/>
              <w:szCs w:val="24"/>
            </w:rPr>
            <w:t>600860</w:t>
          </w:r>
        </w:sdtContent>
      </w:sdt>
      <w:r>
        <w:rPr>
          <w:rFonts w:hint="eastAsia"/>
          <w:bCs/>
          <w:sz w:val="24"/>
          <w:szCs w:val="24"/>
        </w:rPr>
        <w:t xml:space="preserve">             </w:t>
      </w:r>
      <w:r>
        <w:rPr>
          <w:bCs/>
          <w:sz w:val="24"/>
          <w:szCs w:val="24"/>
        </w:rPr>
        <w:t xml:space="preserve">                         </w:t>
      </w:r>
      <w:r>
        <w:rPr>
          <w:rFonts w:hint="eastAsia"/>
          <w:bCs/>
          <w:sz w:val="24"/>
          <w:szCs w:val="24"/>
        </w:rPr>
        <w:t>证券简称：</w:t>
      </w:r>
      <w:sdt>
        <w:sdtPr>
          <w:rPr>
            <w:rFonts w:hint="eastAsia"/>
            <w:bCs/>
            <w:sz w:val="24"/>
            <w:szCs w:val="24"/>
          </w:rPr>
          <w:alias w:val="公司简称"/>
          <w:tag w:val="_GBC_0bc05f5a51db4b99bd295ad49c493175"/>
          <w:id w:val="-1031345446"/>
          <w:placeholder>
            <w:docPart w:val="GBC22222222222222222222222222222"/>
          </w:placeholder>
          <w:dataBinding w:prefixMappings="xmlns:clcid-srgi='clcid-srgi'" w:xpath="/*/clcid-srgi:StockName[not(@periodRef)]" w:storeItemID="{42DEBF9A-6816-48AE-BADD-E3125C474CD9}"/>
          <w:text/>
        </w:sdtPr>
        <w:sdtContent>
          <w:r>
            <w:rPr>
              <w:rFonts w:hint="eastAsia"/>
              <w:bCs/>
              <w:sz w:val="24"/>
              <w:szCs w:val="24"/>
            </w:rPr>
            <w:t>京城股份</w:t>
          </w:r>
        </w:sdtContent>
      </w:sdt>
    </w:p>
    <w:p w14:paraId="2F5A6713" w14:textId="77777777" w:rsidR="0044346A" w:rsidRDefault="0044346A"/>
    <w:p w14:paraId="16325E58" w14:textId="77777777" w:rsidR="0044346A" w:rsidRDefault="0044346A"/>
    <w:p w14:paraId="18546646" w14:textId="77777777" w:rsidR="0044346A" w:rsidRDefault="0044346A"/>
    <w:bookmarkStart w:id="0" w:name="_Toc193271669"/>
    <w:p w14:paraId="232F2513" w14:textId="5D63A4A6" w:rsidR="0044346A" w:rsidRDefault="00000000">
      <w:pPr>
        <w:pStyle w:val="afc"/>
        <w:outlineLvl w:val="9"/>
        <w:rPr>
          <w:rFonts w:ascii="宋体" w:hAnsi="宋体"/>
        </w:rPr>
      </w:pPr>
      <w:sdt>
        <w:sdtPr>
          <w:rPr>
            <w:rFonts w:ascii="宋体" w:hAnsi="宋体"/>
          </w:rPr>
          <w:alias w:val="公司名称"/>
          <w:tag w:val="_GBC_36d3d9a2e8104fbc8781e4d62897e91f"/>
          <w:id w:val="388846323"/>
          <w:placeholder>
            <w:docPart w:val="GBC22222222222222222222222222222"/>
          </w:placeholder>
        </w:sdtPr>
        <w:sdtContent>
          <w:bookmarkEnd w:id="0"/>
          <w:r w:rsidR="00B210DD">
            <w:rPr>
              <w:rFonts w:ascii="宋体" w:hAnsi="宋体" w:hint="eastAsia"/>
            </w:rPr>
            <w:t>北京京城机电股份有限公司</w:t>
          </w:r>
        </w:sdtContent>
      </w:sdt>
    </w:p>
    <w:bookmarkStart w:id="1" w:name="_Toc193271670"/>
    <w:p w14:paraId="62AE17E7" w14:textId="36F817F4" w:rsidR="0044346A" w:rsidRDefault="00000000">
      <w:pPr>
        <w:pStyle w:val="afc"/>
        <w:outlineLvl w:val="9"/>
        <w:rPr>
          <w:rFonts w:ascii="宋体" w:hAnsi="宋体"/>
        </w:rPr>
      </w:pPr>
      <w:sdt>
        <w:sdtPr>
          <w:rPr>
            <w:rFonts w:ascii="宋体" w:hAnsi="宋体"/>
          </w:rPr>
          <w:tag w:val="_PLD_1b14ccf5348c43a9813345208fd7d80f"/>
          <w:id w:val="-1786194201"/>
          <w:placeholder>
            <w:docPart w:val="GBC22222222222222222222222222222"/>
          </w:placeholder>
        </w:sdtPr>
        <w:sdtContent>
          <w:r w:rsidR="00B210DD">
            <w:rPr>
              <w:rFonts w:ascii="宋体" w:hAnsi="宋体" w:hint="eastAsia"/>
            </w:rPr>
            <w:t>2025</w:t>
          </w:r>
        </w:sdtContent>
      </w:sdt>
      <w:r w:rsidR="00D13E7D">
        <w:rPr>
          <w:rFonts w:ascii="宋体" w:hAnsi="宋体"/>
        </w:rPr>
        <w:t>年</w:t>
      </w:r>
      <w:r w:rsidR="00D13E7D">
        <w:rPr>
          <w:rFonts w:ascii="宋体" w:hAnsi="宋体" w:hint="eastAsia"/>
        </w:rPr>
        <w:t>度</w:t>
      </w:r>
      <w:r w:rsidR="00D13E7D">
        <w:rPr>
          <w:rFonts w:ascii="宋体" w:hAnsi="宋体" w:cs="等线" w:hint="eastAsia"/>
        </w:rPr>
        <w:t>环境、社会和公司治理报告</w:t>
      </w:r>
      <w:bookmarkEnd w:id="1"/>
      <w:r w:rsidR="00D13E7D">
        <w:rPr>
          <w:rFonts w:ascii="宋体" w:hAnsi="宋体" w:cs="等线" w:hint="eastAsia"/>
        </w:rPr>
        <w:t>摘要</w:t>
      </w:r>
    </w:p>
    <w:p w14:paraId="4BD7D621" w14:textId="77777777" w:rsidR="0044346A" w:rsidRDefault="0044346A"/>
    <w:p w14:paraId="323E8854" w14:textId="77777777" w:rsidR="0044346A" w:rsidRDefault="00D13E7D">
      <w:r>
        <w:rPr>
          <w:rFonts w:hint="eastAsia"/>
        </w:rPr>
        <w:br w:type="page"/>
      </w:r>
    </w:p>
    <w:p w14:paraId="45EF526D" w14:textId="77777777" w:rsidR="0044346A" w:rsidRDefault="00D13E7D">
      <w:pPr>
        <w:widowControl w:val="0"/>
        <w:numPr>
          <w:ilvl w:val="0"/>
          <w:numId w:val="2"/>
        </w:numPr>
        <w:jc w:val="center"/>
        <w:outlineLvl w:val="0"/>
        <w:rPr>
          <w:rFonts w:ascii="黑体" w:eastAsia="黑体" w:hAnsi="黑体" w:cs="黑体"/>
          <w:sz w:val="30"/>
          <w:szCs w:val="30"/>
        </w:rPr>
      </w:pPr>
      <w:r>
        <w:rPr>
          <w:rFonts w:ascii="黑体" w:eastAsia="黑体" w:hAnsi="黑体" w:cs="黑体" w:hint="eastAsia"/>
          <w:sz w:val="30"/>
          <w:szCs w:val="30"/>
        </w:rPr>
        <w:lastRenderedPageBreak/>
        <w:t>重要提示</w:t>
      </w:r>
    </w:p>
    <w:p w14:paraId="0939F4CB" w14:textId="21E988DE" w:rsidR="0044346A" w:rsidRDefault="00D13E7D">
      <w:pPr>
        <w:jc w:val="both"/>
        <w:rPr>
          <w:sz w:val="24"/>
          <w:szCs w:val="24"/>
        </w:rPr>
      </w:pPr>
      <w:r>
        <w:rPr>
          <w:rFonts w:hint="eastAsia"/>
          <w:sz w:val="24"/>
          <w:szCs w:val="24"/>
        </w:rPr>
        <w:t>1、本摘要来自于环境、社会和公司治理报告全文，为全面了解本公司环境、社会和公司治理议题的相关影响、风险和机遇，以及公司可持续发展战略等相关事项，投资者应当到www.sse.com.cn网站仔细阅读环境、社会和公司治理报告全文。</w:t>
      </w:r>
    </w:p>
    <w:p w14:paraId="0F70D761" w14:textId="502A53DB" w:rsidR="0044346A" w:rsidRDefault="00D13E7D">
      <w:pPr>
        <w:jc w:val="both"/>
        <w:rPr>
          <w:sz w:val="24"/>
          <w:szCs w:val="24"/>
        </w:rPr>
      </w:pPr>
      <w:r>
        <w:rPr>
          <w:rFonts w:hint="eastAsia"/>
          <w:sz w:val="24"/>
          <w:szCs w:val="24"/>
        </w:rPr>
        <w:t>2、本环境、社会和公司治理报告经公司董事会审议通过。</w:t>
      </w:r>
    </w:p>
    <w:p w14:paraId="5A032E37" w14:textId="77777777" w:rsidR="0044346A" w:rsidRDefault="0044346A">
      <w:pPr>
        <w:jc w:val="both"/>
        <w:rPr>
          <w:rFonts w:ascii="黑体" w:eastAsia="黑体" w:hAnsi="黑体" w:cs="黑体"/>
          <w:sz w:val="30"/>
          <w:szCs w:val="30"/>
        </w:rPr>
      </w:pPr>
    </w:p>
    <w:p w14:paraId="4710DA68" w14:textId="77777777" w:rsidR="0044346A" w:rsidRDefault="0044346A">
      <w:pPr>
        <w:jc w:val="both"/>
        <w:rPr>
          <w:rFonts w:ascii="黑体" w:eastAsia="黑体" w:hAnsi="黑体" w:cs="黑体"/>
          <w:sz w:val="30"/>
          <w:szCs w:val="30"/>
        </w:rPr>
      </w:pPr>
    </w:p>
    <w:p w14:paraId="6C97AD3B" w14:textId="77777777" w:rsidR="0044346A" w:rsidRDefault="00D13E7D">
      <w:pPr>
        <w:rPr>
          <w:rFonts w:ascii="黑体" w:eastAsia="黑体" w:hAnsi="黑体" w:cs="黑体"/>
          <w:sz w:val="30"/>
          <w:szCs w:val="30"/>
        </w:rPr>
      </w:pPr>
      <w:r>
        <w:rPr>
          <w:rFonts w:ascii="黑体" w:eastAsia="黑体" w:hAnsi="黑体" w:cs="黑体" w:hint="eastAsia"/>
          <w:sz w:val="30"/>
          <w:szCs w:val="30"/>
        </w:rPr>
        <w:br w:type="page"/>
      </w:r>
    </w:p>
    <w:p w14:paraId="11DDAE64" w14:textId="77777777" w:rsidR="0044346A" w:rsidRDefault="00D13E7D">
      <w:pPr>
        <w:widowControl w:val="0"/>
        <w:numPr>
          <w:ilvl w:val="0"/>
          <w:numId w:val="2"/>
        </w:numPr>
        <w:jc w:val="center"/>
        <w:outlineLvl w:val="0"/>
        <w:rPr>
          <w:rFonts w:ascii="黑体" w:eastAsia="黑体" w:hAnsi="黑体" w:cs="黑体"/>
          <w:sz w:val="30"/>
          <w:szCs w:val="30"/>
        </w:rPr>
      </w:pPr>
      <w:r>
        <w:rPr>
          <w:rFonts w:ascii="黑体" w:eastAsia="黑体" w:hAnsi="黑体" w:cs="黑体" w:hint="eastAsia"/>
          <w:sz w:val="30"/>
          <w:szCs w:val="30"/>
        </w:rPr>
        <w:lastRenderedPageBreak/>
        <w:t>报告基本情况</w:t>
      </w:r>
    </w:p>
    <w:p w14:paraId="272F0A98" w14:textId="77777777" w:rsidR="0044346A" w:rsidRDefault="00D13E7D">
      <w:pPr>
        <w:spacing w:afterLines="50" w:after="156"/>
        <w:outlineLvl w:val="1"/>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1、基本信息</w:t>
      </w:r>
      <w:bookmarkStart w:id="2" w:name="OLE_LINK1"/>
    </w:p>
    <w:bookmarkEnd w:id="2" w:displacedByCustomXml="next"/>
    <w:sdt>
      <w:sdtPr>
        <w:rPr>
          <w:rFonts w:asciiTheme="minorEastAsia" w:eastAsiaTheme="minorEastAsia" w:hAnsiTheme="minorEastAsia" w:cstheme="minorEastAsia" w:hint="eastAsia"/>
        </w:rPr>
        <w:alias w:val="模块:股票代码公司简称 公司名称 报告范围（..."/>
        <w:tag w:val="_SEC_6c9bfe02f75c436cb0c8faa0fcedcfdd"/>
        <w:id w:val="2073698252"/>
        <w:placeholder>
          <w:docPart w:val="GBC22222222222222222222222222222"/>
        </w:placeholder>
      </w:sdtPr>
      <w:sdtContent>
        <w:tbl>
          <w:tblPr>
            <w:tblStyle w:val="aff0"/>
            <w:tblW w:w="0" w:type="auto"/>
            <w:tblLook w:val="04A0" w:firstRow="1" w:lastRow="0" w:firstColumn="1" w:lastColumn="0" w:noHBand="0" w:noVBand="1"/>
          </w:tblPr>
          <w:tblGrid>
            <w:gridCol w:w="2407"/>
            <w:gridCol w:w="6115"/>
          </w:tblGrid>
          <w:tr w:rsidR="0044346A" w14:paraId="2DDCF4B1" w14:textId="77777777">
            <w:sdt>
              <w:sdtPr>
                <w:rPr>
                  <w:rFonts w:asciiTheme="minorEastAsia" w:eastAsiaTheme="minorEastAsia" w:hAnsiTheme="minorEastAsia" w:cstheme="minorEastAsia" w:hint="eastAsia"/>
                </w:rPr>
                <w:tag w:val="_PLD_d56635c9eee548079e5195f3cbcd71cb"/>
                <w:id w:val="-1177191554"/>
              </w:sdtPr>
              <w:sdtContent>
                <w:tc>
                  <w:tcPr>
                    <w:tcW w:w="2407" w:type="dxa"/>
                    <w:vAlign w:val="center"/>
                  </w:tcPr>
                  <w:p w14:paraId="52B63768" w14:textId="77777777"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股票代码</w:t>
                    </w:r>
                  </w:p>
                </w:tc>
              </w:sdtContent>
            </w:sdt>
            <w:sdt>
              <w:sdtPr>
                <w:rPr>
                  <w:rFonts w:asciiTheme="minorEastAsia" w:eastAsiaTheme="minorEastAsia" w:hAnsiTheme="minorEastAsia" w:cstheme="minorEastAsia" w:hint="eastAsia"/>
                  <w:sz w:val="24"/>
                  <w:szCs w:val="24"/>
                </w:rPr>
                <w:alias w:val="股票代码"/>
                <w:tag w:val="_GBC_879ecfe9e96d4dc79f15967db2dc1bbc"/>
                <w:id w:val="-336615128"/>
              </w:sdtPr>
              <w:sdtContent>
                <w:tc>
                  <w:tcPr>
                    <w:tcW w:w="6115" w:type="dxa"/>
                    <w:vAlign w:val="center"/>
                  </w:tcPr>
                  <w:p w14:paraId="33786C3B" w14:textId="66C220C4" w:rsidR="0044346A" w:rsidRDefault="00B210D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600860</w:t>
                    </w:r>
                  </w:p>
                </w:tc>
              </w:sdtContent>
            </w:sdt>
          </w:tr>
          <w:tr w:rsidR="0044346A" w14:paraId="7411920A" w14:textId="77777777">
            <w:sdt>
              <w:sdtPr>
                <w:rPr>
                  <w:rFonts w:asciiTheme="minorEastAsia" w:eastAsiaTheme="minorEastAsia" w:hAnsiTheme="minorEastAsia" w:cstheme="minorEastAsia" w:hint="eastAsia"/>
                </w:rPr>
                <w:tag w:val="_PLD_d85846c8cd2e48149c03148a1882b2b9"/>
                <w:id w:val="-1116755924"/>
              </w:sdtPr>
              <w:sdtContent>
                <w:tc>
                  <w:tcPr>
                    <w:tcW w:w="2407" w:type="dxa"/>
                    <w:vAlign w:val="center"/>
                  </w:tcPr>
                  <w:p w14:paraId="10A3FB4D" w14:textId="77777777"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公司简称</w:t>
                    </w:r>
                  </w:p>
                </w:tc>
              </w:sdtContent>
            </w:sdt>
            <w:sdt>
              <w:sdtPr>
                <w:rPr>
                  <w:rFonts w:asciiTheme="minorEastAsia" w:eastAsiaTheme="minorEastAsia" w:hAnsiTheme="minorEastAsia" w:cstheme="minorEastAsia" w:hint="eastAsia"/>
                  <w:sz w:val="24"/>
                  <w:szCs w:val="24"/>
                </w:rPr>
                <w:alias w:val="公司简称"/>
                <w:tag w:val="_GBC_63bf1ce10aa94828b94e184193417678"/>
                <w:id w:val="91833283"/>
              </w:sdtPr>
              <w:sdtContent>
                <w:tc>
                  <w:tcPr>
                    <w:tcW w:w="6115" w:type="dxa"/>
                    <w:vAlign w:val="center"/>
                  </w:tcPr>
                  <w:p w14:paraId="7DEC7A02" w14:textId="5197C014" w:rsidR="0044346A" w:rsidRDefault="00B210D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京城股份</w:t>
                    </w:r>
                  </w:p>
                </w:tc>
              </w:sdtContent>
            </w:sdt>
          </w:tr>
          <w:tr w:rsidR="0044346A" w14:paraId="3BDCAD22" w14:textId="77777777">
            <w:sdt>
              <w:sdtPr>
                <w:rPr>
                  <w:rFonts w:asciiTheme="minorEastAsia" w:eastAsiaTheme="minorEastAsia" w:hAnsiTheme="minorEastAsia" w:cstheme="minorEastAsia" w:hint="eastAsia"/>
                </w:rPr>
                <w:tag w:val="_PLD_62f9259281df427cbe1120454018208d"/>
                <w:id w:val="-346560725"/>
              </w:sdtPr>
              <w:sdtContent>
                <w:tc>
                  <w:tcPr>
                    <w:tcW w:w="2407" w:type="dxa"/>
                    <w:vAlign w:val="center"/>
                  </w:tcPr>
                  <w:p w14:paraId="611C7873" w14:textId="77777777"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公司名称</w:t>
                    </w:r>
                  </w:p>
                </w:tc>
              </w:sdtContent>
            </w:sdt>
            <w:sdt>
              <w:sdtPr>
                <w:rPr>
                  <w:rFonts w:asciiTheme="minorEastAsia" w:eastAsiaTheme="minorEastAsia" w:hAnsiTheme="minorEastAsia" w:cstheme="minorEastAsia" w:hint="eastAsia"/>
                  <w:sz w:val="24"/>
                  <w:szCs w:val="24"/>
                </w:rPr>
                <w:alias w:val="公司名称"/>
                <w:tag w:val="_GBC_7f816f53975f4f6ca5a628c38a07d386"/>
                <w:id w:val="-1211572895"/>
              </w:sdtPr>
              <w:sdtContent>
                <w:tc>
                  <w:tcPr>
                    <w:tcW w:w="6115" w:type="dxa"/>
                    <w:vAlign w:val="center"/>
                  </w:tcPr>
                  <w:p w14:paraId="1C45C67F" w14:textId="59C3415A" w:rsidR="0044346A" w:rsidRDefault="00B210D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北京京城机电股份有限公司</w:t>
                    </w:r>
                  </w:p>
                </w:tc>
              </w:sdtContent>
            </w:sdt>
          </w:tr>
          <w:tr w:rsidR="0044346A" w14:paraId="2968ED33" w14:textId="77777777">
            <w:sdt>
              <w:sdtPr>
                <w:rPr>
                  <w:rFonts w:asciiTheme="minorEastAsia" w:eastAsiaTheme="minorEastAsia" w:hAnsiTheme="minorEastAsia" w:cstheme="minorEastAsia" w:hint="eastAsia"/>
                </w:rPr>
                <w:tag w:val="_PLD_bb2f3b35cc7645a5a974fdadfbc192ab"/>
                <w:id w:val="1032003477"/>
              </w:sdtPr>
              <w:sdtContent>
                <w:tc>
                  <w:tcPr>
                    <w:tcW w:w="2407" w:type="dxa"/>
                    <w:vAlign w:val="center"/>
                  </w:tcPr>
                  <w:p w14:paraId="1BEAD7A2" w14:textId="77777777"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报告范围</w:t>
                    </w:r>
                  </w:p>
                </w:tc>
              </w:sdtContent>
            </w:sdt>
            <w:tc>
              <w:tcPr>
                <w:tcW w:w="6115" w:type="dxa"/>
                <w:vAlign w:val="center"/>
              </w:tcPr>
              <w:p w14:paraId="1B5F1302" w14:textId="2BDAD699" w:rsidR="0044346A" w:rsidRDefault="00000000">
                <w:pPr>
                  <w:jc w:val="both"/>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alias w:val="报告范围"/>
                    <w:tag w:val="_GBC_cdbcd5f645e547f19af948480fa1f2a6"/>
                    <w:id w:val="-311952341"/>
                  </w:sdtPr>
                  <w:sdtContent>
                    <w:r w:rsidR="000B0655">
                      <w:rPr>
                        <w:rFonts w:asciiTheme="minorEastAsia" w:eastAsiaTheme="minorEastAsia" w:hAnsiTheme="minorEastAsia" w:cstheme="minorEastAsia" w:hint="eastAsia"/>
                        <w:sz w:val="24"/>
                        <w:szCs w:val="24"/>
                      </w:rPr>
                      <w:t>本公司及本公司控制的所有子公司（即合并财务报表的合并范围）</w:t>
                    </w:r>
                  </w:sdtContent>
                </w:sdt>
              </w:p>
            </w:tc>
          </w:tr>
          <w:tr w:rsidR="0044346A" w14:paraId="218F6FD7" w14:textId="77777777">
            <w:sdt>
              <w:sdtPr>
                <w:rPr>
                  <w:rFonts w:asciiTheme="minorEastAsia" w:eastAsiaTheme="minorEastAsia" w:hAnsiTheme="minorEastAsia" w:cstheme="minorEastAsia" w:hint="eastAsia"/>
                </w:rPr>
                <w:tag w:val="_PLD_e302a4093cc14ae79c08f5d422e3b76f"/>
                <w:id w:val="1771734977"/>
              </w:sdtPr>
              <w:sdtContent>
                <w:tc>
                  <w:tcPr>
                    <w:tcW w:w="2407" w:type="dxa"/>
                    <w:vAlign w:val="center"/>
                  </w:tcPr>
                  <w:p w14:paraId="39607D38" w14:textId="77777777"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时间范围</w:t>
                    </w:r>
                  </w:p>
                </w:tc>
              </w:sdtContent>
            </w:sdt>
            <w:tc>
              <w:tcPr>
                <w:tcW w:w="6115" w:type="dxa"/>
                <w:vAlign w:val="center"/>
              </w:tcPr>
              <w:p w14:paraId="45B08FF4" w14:textId="08723CFE" w:rsidR="0044346A" w:rsidRDefault="00000000">
                <w:pPr>
                  <w:jc w:val="both"/>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alias w:val="时间范围"/>
                    <w:tag w:val="_GBC_90307ffdaab94b90a380e3f265195b44"/>
                    <w:id w:val="1377204241"/>
                  </w:sdtPr>
                  <w:sdtContent>
                    <w:r w:rsidR="00B210DD">
                      <w:rPr>
                        <w:rFonts w:asciiTheme="minorEastAsia" w:eastAsiaTheme="minorEastAsia" w:hAnsiTheme="minorEastAsia" w:cstheme="minorEastAsia" w:hint="eastAsia"/>
                        <w:sz w:val="24"/>
                        <w:szCs w:val="24"/>
                      </w:rPr>
                      <w:t>2025年1月1日起至2025年12月31日止</w:t>
                    </w:r>
                  </w:sdtContent>
                </w:sdt>
              </w:p>
            </w:tc>
          </w:tr>
          <w:tr w:rsidR="0044346A" w14:paraId="776BE8AD" w14:textId="77777777">
            <w:sdt>
              <w:sdtPr>
                <w:rPr>
                  <w:rFonts w:asciiTheme="minorEastAsia" w:eastAsiaTheme="minorEastAsia" w:hAnsiTheme="minorEastAsia" w:cstheme="minorEastAsia" w:hint="eastAsia"/>
                </w:rPr>
                <w:tag w:val="_PLD_4ea2a2a2d55f49279e8fc64980041b25"/>
                <w:id w:val="-1926094034"/>
              </w:sdtPr>
              <w:sdtContent>
                <w:tc>
                  <w:tcPr>
                    <w:tcW w:w="2407" w:type="dxa"/>
                    <w:vAlign w:val="center"/>
                  </w:tcPr>
                  <w:p w14:paraId="16C249AC" w14:textId="77777777"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编制依据</w:t>
                    </w:r>
                  </w:p>
                </w:tc>
              </w:sdtContent>
            </w:sdt>
            <w:tc>
              <w:tcPr>
                <w:tcW w:w="6115" w:type="dxa"/>
                <w:vAlign w:val="center"/>
              </w:tcPr>
              <w:p w14:paraId="369118A9" w14:textId="2CD3D1E9" w:rsidR="0044346A" w:rsidRDefault="00000000">
                <w:pPr>
                  <w:jc w:val="both"/>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alias w:val="编制依据"/>
                    <w:tag w:val="_GBC_623887575475417287864306d60cf211"/>
                    <w:id w:val="-323740045"/>
                  </w:sdtPr>
                  <w:sdtContent>
                    <w:r w:rsidR="00B210DD" w:rsidRPr="00B210DD">
                      <w:rPr>
                        <w:rFonts w:asciiTheme="minorEastAsia" w:eastAsiaTheme="minorEastAsia" w:hAnsiTheme="minorEastAsia" w:cstheme="minorEastAsia" w:hint="eastAsia"/>
                        <w:sz w:val="24"/>
                        <w:szCs w:val="24"/>
                      </w:rPr>
                      <w:t>上海证券交易所《上市公司自律监管指引第</w:t>
                    </w:r>
                    <w:r w:rsidR="00B210DD" w:rsidRPr="00B210DD">
                      <w:rPr>
                        <w:rFonts w:asciiTheme="minorEastAsia" w:eastAsiaTheme="minorEastAsia" w:hAnsiTheme="minorEastAsia" w:cstheme="minorEastAsia"/>
                        <w:sz w:val="24"/>
                        <w:szCs w:val="24"/>
                      </w:rPr>
                      <w:t>14号——可持续发展报告（试行）》、</w:t>
                    </w:r>
                    <w:r w:rsidR="00B210DD">
                      <w:rPr>
                        <w:rFonts w:asciiTheme="minorEastAsia" w:eastAsiaTheme="minorEastAsia" w:hAnsiTheme="minorEastAsia" w:cstheme="minorEastAsia" w:hint="eastAsia"/>
                        <w:sz w:val="24"/>
                        <w:szCs w:val="24"/>
                      </w:rPr>
                      <w:t>上海证券交易所</w:t>
                    </w:r>
                    <w:r w:rsidR="00B210DD" w:rsidRPr="00B210DD">
                      <w:rPr>
                        <w:rFonts w:asciiTheme="minorEastAsia" w:eastAsiaTheme="minorEastAsia" w:hAnsiTheme="minorEastAsia" w:cstheme="minorEastAsia"/>
                        <w:sz w:val="24"/>
                        <w:szCs w:val="24"/>
                      </w:rPr>
                      <w:t>《上市公司自律监管指南第4号——可持续发展报告编制》</w:t>
                    </w:r>
                    <w:r w:rsidR="00B210DD">
                      <w:rPr>
                        <w:rFonts w:asciiTheme="minorEastAsia" w:eastAsiaTheme="minorEastAsia" w:hAnsiTheme="minorEastAsia" w:cstheme="minorEastAsia" w:hint="eastAsia"/>
                        <w:sz w:val="24"/>
                        <w:szCs w:val="24"/>
                      </w:rPr>
                      <w:t>、</w:t>
                    </w:r>
                    <w:r w:rsidR="00B210DD" w:rsidRPr="00B210DD">
                      <w:rPr>
                        <w:rFonts w:asciiTheme="minorEastAsia" w:eastAsiaTheme="minorEastAsia" w:hAnsiTheme="minorEastAsia" w:cstheme="minorEastAsia"/>
                        <w:sz w:val="24"/>
                        <w:szCs w:val="24"/>
                      </w:rPr>
                      <w:t>香港联合交易所有限公司证券上市规则中《环境、社会及管治报告守则》</w:t>
                    </w:r>
                  </w:sdtContent>
                </w:sdt>
              </w:p>
            </w:tc>
          </w:tr>
        </w:tbl>
        <w:p w14:paraId="01CA3A86" w14:textId="77777777" w:rsidR="0044346A" w:rsidRDefault="00000000">
          <w:pPr>
            <w:rPr>
              <w:rFonts w:asciiTheme="minorEastAsia" w:eastAsiaTheme="minorEastAsia" w:hAnsiTheme="minorEastAsia" w:cstheme="minorEastAsia"/>
            </w:rPr>
          </w:pPr>
        </w:p>
      </w:sdtContent>
    </w:sdt>
    <w:p w14:paraId="4633DBF4" w14:textId="77777777" w:rsidR="0044346A" w:rsidRDefault="00D13E7D">
      <w:pPr>
        <w:spacing w:afterLines="50" w:after="156"/>
        <w:outlineLvl w:val="1"/>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2、可持续发展治理体系</w:t>
      </w:r>
    </w:p>
    <w:p w14:paraId="4E89FF1A" w14:textId="70314EFD" w:rsidR="0044346A" w:rsidRDefault="00D13E7D">
      <w:pPr>
        <w:jc w:val="both"/>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rPr>
        <w:t>（1）是否设置负责管理、监督可持续发展相关影响、风险和机遇的治理机构：</w:t>
      </w:r>
      <w:sdt>
        <w:sdtPr>
          <w:rPr>
            <w:rFonts w:asciiTheme="minorEastAsia" w:eastAsiaTheme="minorEastAsia" w:hAnsiTheme="minorEastAsia" w:cstheme="minorEastAsia" w:hint="eastAsia"/>
            <w:sz w:val="24"/>
            <w:szCs w:val="24"/>
            <w:lang w:bidi="en-US"/>
          </w:rPr>
          <w:alias w:val="是否：设置负责管理、监督可持续发展相关影响、风险和机遇的治理机构"/>
          <w:tag w:val="_GBC_04c340187227493c8ae5d2e96cff9a7c"/>
          <w:id w:val="1505250227"/>
          <w:placeholder>
            <w:docPart w:val="GBC22222222222222222222222222222"/>
          </w:placeholder>
        </w:sdtPr>
        <w:sdtContent>
          <w:sdt>
            <w:sdtPr>
              <w:rPr>
                <w:rFonts w:asciiTheme="minorEastAsia" w:eastAsiaTheme="minorEastAsia" w:hAnsiTheme="minorEastAsia" w:cstheme="minorEastAsia" w:hint="eastAsia"/>
                <w:sz w:val="24"/>
                <w:szCs w:val="24"/>
              </w:rPr>
              <w:id w:val="352378190"/>
              <w:placeholder>
                <w:docPart w:val="GBC22222222222222222222222222222"/>
              </w:placeholder>
              <w14:checkbox>
                <w14:checked w14:val="1"/>
                <w14:checkedState w14:val="221A" w14:font="宋体"/>
                <w14:uncheckedState w14:val="25A1" w14:font="宋体"/>
              </w14:checkbox>
            </w:sdtPr>
            <w:sdtContent>
              <w:r w:rsidR="00F278A3">
                <w:rPr>
                  <w:rFonts w:cstheme="minorEastAsia" w:hint="eastAsia"/>
                  <w:sz w:val="24"/>
                  <w:szCs w:val="24"/>
                </w:rPr>
                <w:t>√</w:t>
              </w:r>
            </w:sdtContent>
          </w:sdt>
          <w:r>
            <w:rPr>
              <w:rFonts w:asciiTheme="minorEastAsia" w:eastAsiaTheme="minorEastAsia" w:hAnsiTheme="minorEastAsia" w:cstheme="minorEastAsia" w:hint="eastAsia"/>
              <w:sz w:val="24"/>
              <w:szCs w:val="24"/>
            </w:rPr>
            <w:t>是</w:t>
          </w:r>
        </w:sdtContent>
      </w:sdt>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rPr>
        <w:t>该治理机构名称为</w:t>
      </w:r>
      <w:sdt>
        <w:sdtPr>
          <w:rPr>
            <w:rFonts w:asciiTheme="minorEastAsia" w:eastAsiaTheme="minorEastAsia" w:hAnsiTheme="minorEastAsia" w:cstheme="minorEastAsia" w:hint="eastAsia"/>
            <w:sz w:val="24"/>
            <w:szCs w:val="24"/>
          </w:rPr>
          <w:alias w:val="负责管理、监督可持续发展相关影响、风险和机遇的治理机构的名称"/>
          <w:tag w:val="_GBC_dcc2010bf0494c8d86364efe41c6d9ec"/>
          <w:id w:val="1850133776"/>
          <w:placeholder>
            <w:docPart w:val="GBC22222222222222222222222222222"/>
          </w:placeholder>
        </w:sdtPr>
        <w:sdtContent>
          <w:r w:rsidR="00B24DA5">
            <w:rPr>
              <w:rFonts w:asciiTheme="minorEastAsia" w:eastAsiaTheme="minorEastAsia" w:hAnsiTheme="minorEastAsia" w:cstheme="minorEastAsia" w:hint="eastAsia"/>
              <w:sz w:val="24"/>
              <w:szCs w:val="24"/>
            </w:rPr>
            <w:t>ESG工作委员会（包含公司董事会领导、公司管理层及公司内部多个相关部门）。</w:t>
          </w:r>
        </w:sdtContent>
      </w:sdt>
      <w:r>
        <w:rPr>
          <w:rFonts w:asciiTheme="minorEastAsia" w:eastAsiaTheme="minorEastAsia" w:hAnsiTheme="minorEastAsia" w:cstheme="minorEastAsia" w:hint="eastAsia"/>
          <w:sz w:val="24"/>
          <w:szCs w:val="24"/>
          <w:lang w:bidi="en-US"/>
        </w:rPr>
        <w:t xml:space="preserve">  </w:t>
      </w:r>
      <w:sdt>
        <w:sdtPr>
          <w:rPr>
            <w:rFonts w:asciiTheme="minorEastAsia" w:eastAsiaTheme="minorEastAsia" w:hAnsiTheme="minorEastAsia" w:cstheme="minorEastAsia" w:hint="eastAsia"/>
            <w:sz w:val="24"/>
            <w:szCs w:val="24"/>
            <w:lang w:bidi="en-US"/>
          </w:rPr>
          <w:alias w:val="是否：设置负责管理、监督可持续发展相关影响、风险和机遇的治理机构"/>
          <w:tag w:val="_GBC_8b5352d64b934dad9c374c932b99c2ea"/>
          <w:id w:val="470863427"/>
          <w:placeholder>
            <w:docPart w:val="GBC22222222222222222222222222222"/>
          </w:placeholder>
        </w:sdtPr>
        <w:sdtContent>
          <w:sdt>
            <w:sdtPr>
              <w:rPr>
                <w:rFonts w:asciiTheme="minorEastAsia" w:eastAsiaTheme="minorEastAsia" w:hAnsiTheme="minorEastAsia" w:cstheme="minorEastAsia" w:hint="eastAsia"/>
                <w:sz w:val="24"/>
                <w:szCs w:val="24"/>
              </w:rPr>
              <w:id w:val="1337343897"/>
              <w:placeholder>
                <w:docPart w:val="GBC22222222222222222222222222222"/>
              </w:placeholder>
              <w14:checkbox>
                <w14:checked w14:val="0"/>
                <w14:checkedState w14:val="221A" w14:font="宋体"/>
                <w14:uncheckedState w14:val="25A1" w14:font="宋体"/>
              </w14:checkbox>
            </w:sdtPr>
            <w:sdtContent>
              <w:r>
                <w:rPr>
                  <w:rFonts w:cstheme="minorEastAsia" w:hint="eastAsia"/>
                  <w:sz w:val="24"/>
                  <w:szCs w:val="24"/>
                </w:rPr>
                <w:t>□</w:t>
              </w:r>
            </w:sdtContent>
          </w:sdt>
          <w:r>
            <w:rPr>
              <w:rFonts w:asciiTheme="minorEastAsia" w:eastAsiaTheme="minorEastAsia" w:hAnsiTheme="minorEastAsia" w:cstheme="minorEastAsia" w:hint="eastAsia"/>
              <w:sz w:val="24"/>
              <w:szCs w:val="24"/>
            </w:rPr>
            <w:t>否</w:t>
          </w:r>
        </w:sdtContent>
      </w:sdt>
      <w:r>
        <w:rPr>
          <w:rFonts w:asciiTheme="minorEastAsia" w:eastAsiaTheme="minorEastAsia" w:hAnsiTheme="minorEastAsia" w:cstheme="minorEastAsia" w:hint="eastAsia"/>
          <w:sz w:val="24"/>
          <w:szCs w:val="24"/>
          <w:lang w:bidi="en-US"/>
        </w:rPr>
        <w:t xml:space="preserve">  </w:t>
      </w:r>
    </w:p>
    <w:p w14:paraId="1F0C62A9" w14:textId="62A9DA5C" w:rsidR="0044346A" w:rsidRDefault="00D13E7D">
      <w:pPr>
        <w:ind w:left="240" w:hangingChars="100" w:hanging="24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bidi="en-US"/>
        </w:rPr>
        <w:t>（2）</w:t>
      </w:r>
      <w:r>
        <w:rPr>
          <w:rFonts w:asciiTheme="minorEastAsia" w:eastAsiaTheme="minorEastAsia" w:hAnsiTheme="minorEastAsia" w:cstheme="minorEastAsia" w:hint="eastAsia"/>
          <w:sz w:val="24"/>
          <w:szCs w:val="24"/>
        </w:rPr>
        <w:t>是否建立可持续发展信息内部报告机制：</w:t>
      </w:r>
      <w:sdt>
        <w:sdtPr>
          <w:rPr>
            <w:rFonts w:asciiTheme="minorEastAsia" w:eastAsiaTheme="minorEastAsia" w:hAnsiTheme="minorEastAsia" w:cstheme="minorEastAsia" w:hint="eastAsia"/>
            <w:sz w:val="24"/>
            <w:szCs w:val="24"/>
            <w:lang w:bidi="en-US"/>
          </w:rPr>
          <w:alias w:val="是否：建立可持续发展信息内部报告机制"/>
          <w:tag w:val="_GBC_d7e013a67c51416c893533e1495ba970"/>
          <w:id w:val="-1167318063"/>
          <w:placeholder>
            <w:docPart w:val="GBC22222222222222222222222222222"/>
          </w:placeholder>
        </w:sdtPr>
        <w:sdtContent>
          <w:sdt>
            <w:sdtPr>
              <w:rPr>
                <w:rFonts w:asciiTheme="minorEastAsia" w:eastAsiaTheme="minorEastAsia" w:hAnsiTheme="minorEastAsia" w:cstheme="minorEastAsia" w:hint="eastAsia"/>
                <w:sz w:val="24"/>
                <w:szCs w:val="24"/>
              </w:rPr>
              <w:id w:val="902795838"/>
              <w:placeholder>
                <w:docPart w:val="GBC22222222222222222222222222222"/>
              </w:placeholder>
              <w14:checkbox>
                <w14:checked w14:val="1"/>
                <w14:checkedState w14:val="221A" w14:font="宋体"/>
                <w14:uncheckedState w14:val="25A1" w14:font="宋体"/>
              </w14:checkbox>
            </w:sdtPr>
            <w:sdtContent>
              <w:r w:rsidR="00F278A3">
                <w:rPr>
                  <w:rFonts w:cstheme="minorEastAsia" w:hint="eastAsia"/>
                  <w:sz w:val="24"/>
                  <w:szCs w:val="24"/>
                </w:rPr>
                <w:t>√</w:t>
              </w:r>
            </w:sdtContent>
          </w:sdt>
          <w:r>
            <w:rPr>
              <w:rFonts w:asciiTheme="minorEastAsia" w:eastAsiaTheme="minorEastAsia" w:hAnsiTheme="minorEastAsia" w:cstheme="minorEastAsia" w:hint="eastAsia"/>
              <w:sz w:val="24"/>
              <w:szCs w:val="24"/>
            </w:rPr>
            <w:t>是</w:t>
          </w:r>
        </w:sdtContent>
      </w:sdt>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rPr>
        <w:t>报告方式及频率为</w:t>
      </w:r>
      <w:sdt>
        <w:sdtPr>
          <w:rPr>
            <w:rFonts w:asciiTheme="minorEastAsia" w:eastAsiaTheme="minorEastAsia" w:hAnsiTheme="minorEastAsia" w:cstheme="minorEastAsia" w:hint="eastAsia"/>
            <w:sz w:val="24"/>
            <w:szCs w:val="24"/>
          </w:rPr>
          <w:alias w:val="可持续发展信息内部报告机制的报告方式及频率"/>
          <w:tag w:val="_GBC_2f2fefd0bcb74785a678f39b3a719667"/>
          <w:id w:val="1183474844"/>
          <w:placeholder>
            <w:docPart w:val="GBC22222222222222222222222222222"/>
          </w:placeholder>
        </w:sdtPr>
        <w:sdtContent>
          <w:r w:rsidR="00B24DA5" w:rsidRPr="00B24DA5">
            <w:rPr>
              <w:rFonts w:asciiTheme="minorEastAsia" w:eastAsiaTheme="minorEastAsia" w:hAnsiTheme="minorEastAsia" w:cstheme="minorEastAsia" w:hint="eastAsia"/>
              <w:sz w:val="24"/>
              <w:szCs w:val="24"/>
            </w:rPr>
            <w:t>组织会议研讨或进行书面报告，频率视公司实际经营情况而定。</w:t>
          </w:r>
        </w:sdtContent>
      </w:sdt>
      <w:r>
        <w:rPr>
          <w:rFonts w:asciiTheme="minorEastAsia" w:eastAsiaTheme="minorEastAsia" w:hAnsiTheme="minorEastAsia" w:cstheme="minorEastAsia" w:hint="eastAsia"/>
          <w:sz w:val="24"/>
          <w:szCs w:val="24"/>
        </w:rPr>
        <w:t xml:space="preserve">  </w:t>
      </w:r>
      <w:sdt>
        <w:sdtPr>
          <w:rPr>
            <w:rFonts w:asciiTheme="minorEastAsia" w:eastAsiaTheme="minorEastAsia" w:hAnsiTheme="minorEastAsia" w:cstheme="minorEastAsia" w:hint="eastAsia"/>
            <w:sz w:val="24"/>
            <w:szCs w:val="24"/>
          </w:rPr>
          <w:alias w:val="是否：建立可持续发展信息内部报告机制"/>
          <w:tag w:val="_GBC_2cec9affad4940e59240d080c93fc4c6"/>
          <w:id w:val="-1302844008"/>
          <w:placeholder>
            <w:docPart w:val="GBC22222222222222222222222222222"/>
          </w:placeholder>
        </w:sdtPr>
        <w:sdtContent>
          <w:sdt>
            <w:sdtPr>
              <w:rPr>
                <w:rFonts w:asciiTheme="minorEastAsia" w:eastAsiaTheme="minorEastAsia" w:hAnsiTheme="minorEastAsia" w:cstheme="minorEastAsia" w:hint="eastAsia"/>
                <w:sz w:val="24"/>
                <w:szCs w:val="24"/>
              </w:rPr>
              <w:id w:val="326093692"/>
              <w:placeholder>
                <w:docPart w:val="GBC22222222222222222222222222222"/>
              </w:placeholder>
              <w14:checkbox>
                <w14:checked w14:val="0"/>
                <w14:checkedState w14:val="221A" w14:font="宋体"/>
                <w14:uncheckedState w14:val="25A1" w14:font="宋体"/>
              </w14:checkbox>
            </w:sdtPr>
            <w:sdtContent>
              <w:r>
                <w:rPr>
                  <w:rFonts w:cstheme="minorEastAsia" w:hint="eastAsia"/>
                  <w:sz w:val="24"/>
                  <w:szCs w:val="24"/>
                </w:rPr>
                <w:t>□</w:t>
              </w:r>
            </w:sdtContent>
          </w:sdt>
          <w:r>
            <w:rPr>
              <w:rFonts w:asciiTheme="minorEastAsia" w:eastAsiaTheme="minorEastAsia" w:hAnsiTheme="minorEastAsia" w:cstheme="minorEastAsia" w:hint="eastAsia"/>
              <w:sz w:val="24"/>
              <w:szCs w:val="24"/>
            </w:rPr>
            <w:t>否</w:t>
          </w:r>
        </w:sdtContent>
      </w:sdt>
    </w:p>
    <w:p w14:paraId="3931BB8C" w14:textId="5EE6D5A2" w:rsidR="0044346A" w:rsidRDefault="00D13E7D">
      <w:pPr>
        <w:jc w:val="both"/>
        <w:rPr>
          <w:rFonts w:asciiTheme="minorEastAsia" w:eastAsiaTheme="minorEastAsia" w:hAnsiTheme="minorEastAsia" w:cstheme="minorEastAsia"/>
          <w:sz w:val="24"/>
          <w:szCs w:val="24"/>
          <w:lang w:bidi="en-US"/>
        </w:rPr>
      </w:pPr>
      <w:r>
        <w:rPr>
          <w:rFonts w:asciiTheme="minorEastAsia" w:eastAsiaTheme="minorEastAsia" w:hAnsiTheme="minorEastAsia" w:cstheme="minorEastAsia" w:hint="eastAsia"/>
          <w:sz w:val="24"/>
          <w:szCs w:val="24"/>
        </w:rPr>
        <w:t>（3）是否建立可持续发展监督机制，如内部控制制度、监督程序、监督措施及考核情况等：</w:t>
      </w:r>
      <w:sdt>
        <w:sdtPr>
          <w:rPr>
            <w:rFonts w:asciiTheme="minorEastAsia" w:eastAsiaTheme="minorEastAsia" w:hAnsiTheme="minorEastAsia" w:cstheme="minorEastAsia" w:hint="eastAsia"/>
            <w:sz w:val="24"/>
            <w:szCs w:val="24"/>
            <w:lang w:bidi="en-US"/>
          </w:rPr>
          <w:alias w:val="是否：建立可持续发展监督机制"/>
          <w:tag w:val="_GBC_a04867f688a3487191e48ad0406b5c7e"/>
          <w:id w:val="-1820031559"/>
          <w:placeholder>
            <w:docPart w:val="GBC22222222222222222222222222222"/>
          </w:placeholder>
        </w:sdtPr>
        <w:sdtContent>
          <w:sdt>
            <w:sdtPr>
              <w:rPr>
                <w:rFonts w:asciiTheme="minorEastAsia" w:eastAsiaTheme="minorEastAsia" w:hAnsiTheme="minorEastAsia" w:cstheme="minorEastAsia" w:hint="eastAsia"/>
                <w:sz w:val="24"/>
                <w:szCs w:val="24"/>
              </w:rPr>
              <w:id w:val="-2103093633"/>
              <w:placeholder>
                <w:docPart w:val="GBC22222222222222222222222222222"/>
              </w:placeholder>
              <w14:checkbox>
                <w14:checked w14:val="1"/>
                <w14:checkedState w14:val="221A" w14:font="宋体"/>
                <w14:uncheckedState w14:val="25A1" w14:font="宋体"/>
              </w14:checkbox>
            </w:sdtPr>
            <w:sdtContent>
              <w:r w:rsidR="00F278A3">
                <w:rPr>
                  <w:rFonts w:cstheme="minorEastAsia" w:hint="eastAsia"/>
                  <w:sz w:val="24"/>
                  <w:szCs w:val="24"/>
                </w:rPr>
                <w:t>√</w:t>
              </w:r>
            </w:sdtContent>
          </w:sdt>
          <w:r>
            <w:rPr>
              <w:rFonts w:asciiTheme="minorEastAsia" w:eastAsiaTheme="minorEastAsia" w:hAnsiTheme="minorEastAsia" w:cstheme="minorEastAsia" w:hint="eastAsia"/>
              <w:sz w:val="24"/>
              <w:szCs w:val="24"/>
            </w:rPr>
            <w:t xml:space="preserve">是 </w:t>
          </w:r>
        </w:sdtContent>
      </w:sdt>
      <w:r>
        <w:rPr>
          <w:rFonts w:asciiTheme="minorEastAsia" w:eastAsiaTheme="minorEastAsia" w:hAnsiTheme="minorEastAsia" w:cstheme="minorEastAsia" w:hint="eastAsia"/>
          <w:sz w:val="24"/>
          <w:szCs w:val="24"/>
          <w:lang w:bidi="en-US"/>
        </w:rPr>
        <w:t>，</w:t>
      </w:r>
      <w:r>
        <w:rPr>
          <w:rFonts w:asciiTheme="minorEastAsia" w:eastAsiaTheme="minorEastAsia" w:hAnsiTheme="minorEastAsia" w:cstheme="minorEastAsia" w:hint="eastAsia"/>
          <w:sz w:val="24"/>
          <w:szCs w:val="24"/>
        </w:rPr>
        <w:t>相关制度或措施为</w:t>
      </w:r>
      <w:sdt>
        <w:sdtPr>
          <w:rPr>
            <w:rFonts w:asciiTheme="minorEastAsia" w:eastAsiaTheme="minorEastAsia" w:hAnsiTheme="minorEastAsia" w:cstheme="minorEastAsia" w:hint="eastAsia"/>
            <w:sz w:val="24"/>
            <w:szCs w:val="24"/>
          </w:rPr>
          <w:alias w:val="可持续发展监督机制的相关制度及措施"/>
          <w:tag w:val="_GBC_89a3ec6684474bdbb10007fab1f5e9cb"/>
          <w:id w:val="1915429958"/>
          <w:placeholder>
            <w:docPart w:val="GBC22222222222222222222222222222"/>
          </w:placeholder>
        </w:sdtPr>
        <w:sdtContent>
          <w:r w:rsidR="00B24DA5" w:rsidRPr="00B24DA5">
            <w:rPr>
              <w:rFonts w:asciiTheme="minorEastAsia" w:eastAsiaTheme="minorEastAsia" w:hAnsiTheme="minorEastAsia" w:cstheme="minorEastAsia" w:hint="eastAsia"/>
              <w:sz w:val="24"/>
              <w:szCs w:val="24"/>
            </w:rPr>
            <w:t>公司董事会及各专业委员会在召开相应会议时与</w:t>
          </w:r>
          <w:r w:rsidR="00B24DA5" w:rsidRPr="00B24DA5">
            <w:rPr>
              <w:rFonts w:asciiTheme="minorEastAsia" w:eastAsiaTheme="minorEastAsia" w:hAnsiTheme="minorEastAsia" w:cstheme="minorEastAsia"/>
              <w:sz w:val="24"/>
              <w:szCs w:val="24"/>
            </w:rPr>
            <w:t>ESG工作委员会就公司可持续发展情况展开问询与探讨，进行相应监督并提出意见；同时，公司各相关部门也会关注跟踪其内部可持续发展相关情况的变化，确保公司ESG治理的有效性。</w:t>
          </w:r>
        </w:sdtContent>
      </w:sdt>
      <w:r>
        <w:rPr>
          <w:rFonts w:asciiTheme="minorEastAsia" w:eastAsiaTheme="minorEastAsia" w:hAnsiTheme="minorEastAsia" w:cstheme="minorEastAsia" w:hint="eastAsia"/>
          <w:sz w:val="24"/>
          <w:szCs w:val="24"/>
        </w:rPr>
        <w:t xml:space="preserve">   </w:t>
      </w:r>
      <w:sdt>
        <w:sdtPr>
          <w:rPr>
            <w:rFonts w:asciiTheme="minorEastAsia" w:eastAsiaTheme="minorEastAsia" w:hAnsiTheme="minorEastAsia" w:cstheme="minorEastAsia" w:hint="eastAsia"/>
            <w:sz w:val="24"/>
            <w:szCs w:val="24"/>
          </w:rPr>
          <w:alias w:val="是否：建立可持续发展监督机制"/>
          <w:tag w:val="_GBC_059bdebb1ed54c3d81d7e77734b4fc04"/>
          <w:id w:val="-737703639"/>
          <w:placeholder>
            <w:docPart w:val="GBC22222222222222222222222222222"/>
          </w:placeholder>
        </w:sdtPr>
        <w:sdtContent>
          <w:sdt>
            <w:sdtPr>
              <w:rPr>
                <w:rFonts w:asciiTheme="minorEastAsia" w:eastAsiaTheme="minorEastAsia" w:hAnsiTheme="minorEastAsia" w:cstheme="minorEastAsia" w:hint="eastAsia"/>
                <w:sz w:val="24"/>
                <w:szCs w:val="24"/>
              </w:rPr>
              <w:id w:val="-280117117"/>
              <w:placeholder>
                <w:docPart w:val="GBC22222222222222222222222222222"/>
              </w:placeholder>
              <w14:checkbox>
                <w14:checked w14:val="0"/>
                <w14:checkedState w14:val="221A" w14:font="宋体"/>
                <w14:uncheckedState w14:val="25A1" w14:font="宋体"/>
              </w14:checkbox>
            </w:sdtPr>
            <w:sdtContent>
              <w:r>
                <w:rPr>
                  <w:rFonts w:cstheme="minorEastAsia" w:hint="eastAsia"/>
                  <w:sz w:val="24"/>
                  <w:szCs w:val="24"/>
                </w:rPr>
                <w:t>□</w:t>
              </w:r>
            </w:sdtContent>
          </w:sdt>
          <w:r>
            <w:rPr>
              <w:rFonts w:asciiTheme="minorEastAsia" w:eastAsiaTheme="minorEastAsia" w:hAnsiTheme="minorEastAsia" w:cstheme="minorEastAsia" w:hint="eastAsia"/>
              <w:sz w:val="24"/>
              <w:szCs w:val="24"/>
            </w:rPr>
            <w:t>否</w:t>
          </w:r>
        </w:sdtContent>
      </w:sdt>
      <w:r>
        <w:rPr>
          <w:rFonts w:asciiTheme="minorEastAsia" w:eastAsiaTheme="minorEastAsia" w:hAnsiTheme="minorEastAsia" w:cstheme="minorEastAsia" w:hint="eastAsia"/>
          <w:sz w:val="24"/>
          <w:szCs w:val="24"/>
        </w:rPr>
        <w:t xml:space="preserve">  </w:t>
      </w:r>
    </w:p>
    <w:p w14:paraId="43F4AEA5" w14:textId="77777777" w:rsidR="0044346A" w:rsidRDefault="0044346A">
      <w:pPr>
        <w:rPr>
          <w:rFonts w:asciiTheme="minorEastAsia" w:eastAsiaTheme="minorEastAsia" w:hAnsiTheme="minorEastAsia" w:cstheme="minorEastAsia"/>
          <w:b/>
          <w:bCs/>
          <w:sz w:val="24"/>
          <w:szCs w:val="22"/>
        </w:rPr>
      </w:pPr>
    </w:p>
    <w:p w14:paraId="1CDCC00B" w14:textId="77777777" w:rsidR="0044346A" w:rsidRDefault="00D13E7D">
      <w:pPr>
        <w:spacing w:afterLines="50" w:after="156"/>
        <w:outlineLvl w:val="1"/>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3、利益相关方沟通</w:t>
      </w:r>
    </w:p>
    <w:p w14:paraId="5BC02024" w14:textId="60031E8F" w:rsidR="0044346A" w:rsidRDefault="00D13E7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公司是否通过访谈、座谈、问卷调查等方式开展利益相关方沟通并披露：</w:t>
      </w:r>
      <w:sdt>
        <w:sdtPr>
          <w:rPr>
            <w:rFonts w:asciiTheme="minorEastAsia" w:eastAsiaTheme="minorEastAsia" w:hAnsiTheme="minorEastAsia" w:cstheme="minorEastAsia" w:hint="eastAsia"/>
            <w:sz w:val="24"/>
            <w:szCs w:val="24"/>
          </w:rPr>
          <w:alias w:val="是否：开展利益相关方沟通"/>
          <w:tag w:val="_GBC_a87c6c21ffa94c808de11c8830d0daac"/>
          <w:id w:val="-838694281"/>
          <w:placeholder>
            <w:docPart w:val="GBC22222222222222222222222222222"/>
          </w:placeholder>
        </w:sdtPr>
        <w:sdtContent>
          <w:sdt>
            <w:sdtPr>
              <w:rPr>
                <w:rFonts w:asciiTheme="minorEastAsia" w:eastAsiaTheme="minorEastAsia" w:hAnsiTheme="minorEastAsia" w:cstheme="minorEastAsia" w:hint="eastAsia"/>
                <w:sz w:val="24"/>
                <w:szCs w:val="24"/>
              </w:rPr>
              <w:id w:val="1508242475"/>
              <w:placeholder>
                <w:docPart w:val="GBC22222222222222222222222222222"/>
              </w:placeholder>
              <w14:checkbox>
                <w14:checked w14:val="1"/>
                <w14:checkedState w14:val="221A" w14:font="宋体"/>
                <w14:uncheckedState w14:val="25A1" w14:font="宋体"/>
              </w14:checkbox>
            </w:sdtPr>
            <w:sdtContent>
              <w:r w:rsidR="00EF1D64">
                <w:rPr>
                  <w:rFonts w:cstheme="minorEastAsia" w:hint="eastAsia"/>
                  <w:sz w:val="24"/>
                  <w:szCs w:val="24"/>
                </w:rPr>
                <w:t>√</w:t>
              </w:r>
            </w:sdtContent>
          </w:sdt>
          <w:r>
            <w:rPr>
              <w:rFonts w:asciiTheme="minorEastAsia" w:eastAsiaTheme="minorEastAsia" w:hAnsiTheme="minorEastAsia" w:cstheme="minorEastAsia" w:hint="eastAsia"/>
              <w:sz w:val="24"/>
              <w:szCs w:val="24"/>
            </w:rPr>
            <w:t xml:space="preserve">是 </w:t>
          </w:r>
          <w:sdt>
            <w:sdtPr>
              <w:rPr>
                <w:rFonts w:asciiTheme="minorEastAsia" w:eastAsiaTheme="minorEastAsia" w:hAnsiTheme="minorEastAsia" w:cstheme="minorEastAsia" w:hint="eastAsia"/>
                <w:sz w:val="24"/>
                <w:szCs w:val="24"/>
              </w:rPr>
              <w:id w:val="-1770377369"/>
              <w:placeholder>
                <w:docPart w:val="GBC22222222222222222222222222222"/>
              </w:placeholder>
              <w14:checkbox>
                <w14:checked w14:val="0"/>
                <w14:checkedState w14:val="221A" w14:font="宋体"/>
                <w14:uncheckedState w14:val="25A1" w14:font="宋体"/>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 xml:space="preserve">否 </w:t>
          </w:r>
        </w:sdtContent>
      </w:sdt>
    </w:p>
    <w:sdt>
      <w:sdtPr>
        <w:rPr>
          <w:rFonts w:asciiTheme="minorEastAsia" w:eastAsiaTheme="minorEastAsia" w:hAnsiTheme="minorEastAsia" w:cstheme="minorEastAsia" w:hint="eastAsia"/>
        </w:rPr>
        <w:alias w:val="模块:利益相关方沟通"/>
        <w:tag w:val="_SEC_89ed31b5de354f4d8eb355277c555ae8"/>
        <w:id w:val="-1231230554"/>
        <w:placeholder>
          <w:docPart w:val="GBC22222222222222222222222222222"/>
        </w:placeholder>
      </w:sdtPr>
      <w:sdtContent>
        <w:tbl>
          <w:tblPr>
            <w:tblStyle w:val="aff0"/>
            <w:tblW w:w="4999" w:type="pct"/>
            <w:tblLook w:val="04A0" w:firstRow="1" w:lastRow="0" w:firstColumn="1" w:lastColumn="0" w:noHBand="0" w:noVBand="1"/>
          </w:tblPr>
          <w:tblGrid>
            <w:gridCol w:w="2940"/>
            <w:gridCol w:w="2940"/>
            <w:gridCol w:w="2941"/>
          </w:tblGrid>
          <w:tr w:rsidR="0044346A" w14:paraId="63F96910" w14:textId="77777777">
            <w:sdt>
              <w:sdtPr>
                <w:rPr>
                  <w:rFonts w:asciiTheme="minorEastAsia" w:eastAsiaTheme="minorEastAsia" w:hAnsiTheme="minorEastAsia" w:cstheme="minorEastAsia" w:hint="eastAsia"/>
                </w:rPr>
                <w:tag w:val="_PLD_39059d1fc772440d9b260f1e2bc4bf9f"/>
                <w:id w:val="1109548599"/>
              </w:sdtPr>
              <w:sdtContent>
                <w:tc>
                  <w:tcPr>
                    <w:tcW w:w="1666" w:type="pct"/>
                  </w:tcPr>
                  <w:p w14:paraId="749DDD1E" w14:textId="77777777" w:rsidR="0044346A" w:rsidRDefault="00D13E7D">
                    <w:pPr>
                      <w:widowControl w:val="0"/>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利益相关方</w:t>
                    </w:r>
                  </w:p>
                </w:tc>
              </w:sdtContent>
            </w:sdt>
            <w:sdt>
              <w:sdtPr>
                <w:rPr>
                  <w:rFonts w:asciiTheme="minorEastAsia" w:eastAsiaTheme="minorEastAsia" w:hAnsiTheme="minorEastAsia" w:cstheme="minorEastAsia" w:hint="eastAsia"/>
                </w:rPr>
                <w:tag w:val="_PLD_88bdced722c64c33b4536658bd002d52"/>
                <w:id w:val="-1020315384"/>
              </w:sdtPr>
              <w:sdtContent>
                <w:tc>
                  <w:tcPr>
                    <w:tcW w:w="1666" w:type="pct"/>
                  </w:tcPr>
                  <w:p w14:paraId="6738B225" w14:textId="77777777" w:rsidR="0044346A" w:rsidRDefault="00D13E7D">
                    <w:pPr>
                      <w:widowControl w:val="0"/>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关注内容</w:t>
                    </w:r>
                  </w:p>
                </w:tc>
              </w:sdtContent>
            </w:sdt>
            <w:sdt>
              <w:sdtPr>
                <w:rPr>
                  <w:rFonts w:asciiTheme="minorEastAsia" w:eastAsiaTheme="minorEastAsia" w:hAnsiTheme="minorEastAsia" w:cstheme="minorEastAsia" w:hint="eastAsia"/>
                </w:rPr>
                <w:tag w:val="_PLD_d56df2929d3c4f5a99afdfbb628866b3"/>
                <w:id w:val="1195119362"/>
              </w:sdtPr>
              <w:sdtContent>
                <w:tc>
                  <w:tcPr>
                    <w:tcW w:w="1667" w:type="pct"/>
                  </w:tcPr>
                  <w:p w14:paraId="0517252A" w14:textId="77777777" w:rsidR="0044346A" w:rsidRDefault="00D13E7D">
                    <w:pPr>
                      <w:widowControl w:val="0"/>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沟通方式</w:t>
                    </w:r>
                  </w:p>
                </w:tc>
              </w:sdtContent>
            </w:sdt>
          </w:tr>
          <w:sdt>
            <w:sdtPr>
              <w:rPr>
                <w:rFonts w:asciiTheme="minorEastAsia" w:eastAsiaTheme="minorEastAsia" w:hAnsiTheme="minorEastAsia" w:cstheme="minorEastAsia" w:hint="eastAsia"/>
                <w:sz w:val="24"/>
                <w:szCs w:val="24"/>
              </w:rPr>
              <w:alias w:val="利益相关方"/>
              <w:tag w:val="_TUP_77c935f095844fd19cdccdaa5da828af"/>
              <w:id w:val="162139706"/>
              <w:placeholder>
                <w:docPart w:val="GBC11111111111111111111111111111"/>
              </w:placeholder>
            </w:sdtPr>
            <w:sdtContent>
              <w:tr w:rsidR="0044346A" w14:paraId="42824B57" w14:textId="77777777" w:rsidTr="008C340D">
                <w:sdt>
                  <w:sdtPr>
                    <w:rPr>
                      <w:rFonts w:asciiTheme="minorEastAsia" w:eastAsiaTheme="minorEastAsia" w:hAnsiTheme="minorEastAsia" w:cstheme="minorEastAsia" w:hint="eastAsia"/>
                      <w:sz w:val="24"/>
                      <w:szCs w:val="24"/>
                    </w:rPr>
                    <w:alias w:val="利益相关方"/>
                    <w:tag w:val="_GBC_7a4652082ecb498fbe9472492b15e4d5"/>
                    <w:id w:val="-1929726020"/>
                  </w:sdtPr>
                  <w:sdtContent>
                    <w:tc>
                      <w:tcPr>
                        <w:tcW w:w="1666" w:type="pct"/>
                        <w:vAlign w:val="center"/>
                      </w:tcPr>
                      <w:p w14:paraId="72407C7A" w14:textId="5B7A2FBB" w:rsidR="0044346A" w:rsidRDefault="002E559C" w:rsidP="008C340D">
                        <w:pPr>
                          <w:jc w:val="both"/>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hint="eastAsia"/>
                            <w:sz w:val="24"/>
                            <w:szCs w:val="24"/>
                          </w:rPr>
                          <w:t>政府与监管机构</w:t>
                        </w:r>
                      </w:p>
                    </w:tc>
                  </w:sdtContent>
                </w:sdt>
                <w:sdt>
                  <w:sdtPr>
                    <w:rPr>
                      <w:rFonts w:asciiTheme="minorEastAsia" w:eastAsiaTheme="minorEastAsia" w:hAnsiTheme="minorEastAsia" w:cstheme="minorEastAsia" w:hint="eastAsia"/>
                      <w:sz w:val="24"/>
                      <w:szCs w:val="24"/>
                    </w:rPr>
                    <w:alias w:val="利益相关方关注内容"/>
                    <w:tag w:val="_GBC_9b2f9a71a0da4430b6add71a8683eba1"/>
                    <w:id w:val="-24716814"/>
                  </w:sdtPr>
                  <w:sdtContent>
                    <w:tc>
                      <w:tcPr>
                        <w:tcW w:w="1666" w:type="pct"/>
                      </w:tcPr>
                      <w:p w14:paraId="2EF44337" w14:textId="54D01582" w:rsidR="0044346A" w:rsidRDefault="002E559C" w:rsidP="002E559C">
                        <w:pPr>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sz w:val="24"/>
                            <w:szCs w:val="24"/>
                          </w:rPr>
                          <w:t>遵守法律法规</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缴纳税款</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支持经济发展</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促进就业</w:t>
                        </w:r>
                      </w:p>
                    </w:tc>
                  </w:sdtContent>
                </w:sdt>
                <w:sdt>
                  <w:sdtPr>
                    <w:rPr>
                      <w:rFonts w:asciiTheme="minorEastAsia" w:eastAsiaTheme="minorEastAsia" w:hAnsiTheme="minorEastAsia" w:cstheme="minorEastAsia" w:hint="eastAsia"/>
                      <w:sz w:val="24"/>
                      <w:szCs w:val="24"/>
                    </w:rPr>
                    <w:alias w:val="利益相关方沟通方式"/>
                    <w:tag w:val="_GBC_83aa2697c6f5426c952a751ac374c9ec"/>
                    <w:id w:val="2126036097"/>
                  </w:sdtPr>
                  <w:sdtContent>
                    <w:tc>
                      <w:tcPr>
                        <w:tcW w:w="1667" w:type="pct"/>
                      </w:tcPr>
                      <w:p w14:paraId="6BC36839" w14:textId="0A85A19D" w:rsidR="0044346A" w:rsidRDefault="002E559C" w:rsidP="002E559C">
                        <w:pPr>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sz w:val="24"/>
                            <w:szCs w:val="24"/>
                          </w:rPr>
                          <w:t>按照相应法规从业</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与监管机构定期会话</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依法纳税</w:t>
                        </w:r>
                      </w:p>
                    </w:tc>
                  </w:sdtContent>
                </w:sdt>
              </w:tr>
            </w:sdtContent>
          </w:sdt>
          <w:sdt>
            <w:sdtPr>
              <w:rPr>
                <w:rFonts w:asciiTheme="minorEastAsia" w:eastAsiaTheme="minorEastAsia" w:hAnsiTheme="minorEastAsia" w:cstheme="minorEastAsia" w:hint="eastAsia"/>
                <w:sz w:val="24"/>
                <w:szCs w:val="24"/>
              </w:rPr>
              <w:alias w:val="利益相关方"/>
              <w:tag w:val="_TUP_77c935f095844fd19cdccdaa5da828af"/>
              <w:id w:val="2102831733"/>
              <w:placeholder>
                <w:docPart w:val="GBC11111111111111111111111111111"/>
              </w:placeholder>
            </w:sdtPr>
            <w:sdtContent>
              <w:tr w:rsidR="0044346A" w14:paraId="1DF44298" w14:textId="77777777" w:rsidTr="008C340D">
                <w:sdt>
                  <w:sdtPr>
                    <w:rPr>
                      <w:rFonts w:asciiTheme="minorEastAsia" w:eastAsiaTheme="minorEastAsia" w:hAnsiTheme="minorEastAsia" w:cstheme="minorEastAsia" w:hint="eastAsia"/>
                      <w:sz w:val="24"/>
                      <w:szCs w:val="24"/>
                    </w:rPr>
                    <w:alias w:val="利益相关方"/>
                    <w:tag w:val="_GBC_7a4652082ecb498fbe9472492b15e4d5"/>
                    <w:id w:val="1558276140"/>
                  </w:sdtPr>
                  <w:sdtContent>
                    <w:tc>
                      <w:tcPr>
                        <w:tcW w:w="1666" w:type="pct"/>
                        <w:vAlign w:val="center"/>
                      </w:tcPr>
                      <w:p w14:paraId="0AE280B7" w14:textId="445B6C85" w:rsidR="0044346A" w:rsidRDefault="002E559C" w:rsidP="008C340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投资者</w:t>
                        </w:r>
                      </w:p>
                    </w:tc>
                  </w:sdtContent>
                </w:sdt>
                <w:sdt>
                  <w:sdtPr>
                    <w:rPr>
                      <w:rFonts w:asciiTheme="minorEastAsia" w:eastAsiaTheme="minorEastAsia" w:hAnsiTheme="minorEastAsia" w:cstheme="minorEastAsia" w:hint="eastAsia"/>
                      <w:sz w:val="24"/>
                      <w:szCs w:val="24"/>
                    </w:rPr>
                    <w:alias w:val="利益相关方关注内容"/>
                    <w:tag w:val="_GBC_9b2f9a71a0da4430b6add71a8683eba1"/>
                    <w:id w:val="-1829662231"/>
                  </w:sdtPr>
                  <w:sdtContent>
                    <w:tc>
                      <w:tcPr>
                        <w:tcW w:w="1666" w:type="pct"/>
                      </w:tcPr>
                      <w:p w14:paraId="6574B60E" w14:textId="685AD0D4" w:rsidR="0044346A" w:rsidRDefault="002E559C" w:rsidP="002E559C">
                        <w:pPr>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sz w:val="24"/>
                            <w:szCs w:val="24"/>
                          </w:rPr>
                          <w:t>投资回报</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风险管理</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安全生产</w:t>
                        </w:r>
                      </w:p>
                    </w:tc>
                  </w:sdtContent>
                </w:sdt>
                <w:sdt>
                  <w:sdtPr>
                    <w:rPr>
                      <w:rFonts w:asciiTheme="minorEastAsia" w:eastAsiaTheme="minorEastAsia" w:hAnsiTheme="minorEastAsia" w:cstheme="minorEastAsia" w:hint="eastAsia"/>
                      <w:sz w:val="24"/>
                      <w:szCs w:val="24"/>
                    </w:rPr>
                    <w:alias w:val="利益相关方沟通方式"/>
                    <w:tag w:val="_GBC_83aa2697c6f5426c952a751ac374c9ec"/>
                    <w:id w:val="-192768503"/>
                  </w:sdtPr>
                  <w:sdtContent>
                    <w:tc>
                      <w:tcPr>
                        <w:tcW w:w="1667" w:type="pct"/>
                      </w:tcPr>
                      <w:p w14:paraId="734D5EFC" w14:textId="34FE7725" w:rsidR="0044346A" w:rsidRDefault="002E559C" w:rsidP="002E559C">
                        <w:pPr>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sz w:val="24"/>
                            <w:szCs w:val="24"/>
                          </w:rPr>
                          <w:t>定时披露经营信息</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投资者大会</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股东会</w:t>
                        </w:r>
                      </w:p>
                    </w:tc>
                  </w:sdtContent>
                </w:sdt>
              </w:tr>
            </w:sdtContent>
          </w:sdt>
          <w:sdt>
            <w:sdtPr>
              <w:rPr>
                <w:rFonts w:asciiTheme="minorEastAsia" w:eastAsiaTheme="minorEastAsia" w:hAnsiTheme="minorEastAsia" w:cstheme="minorEastAsia" w:hint="eastAsia"/>
                <w:sz w:val="24"/>
                <w:szCs w:val="24"/>
              </w:rPr>
              <w:alias w:val="利益相关方"/>
              <w:tag w:val="_TUP_77c935f095844fd19cdccdaa5da828af"/>
              <w:id w:val="-481157078"/>
              <w:placeholder>
                <w:docPart w:val="GBC11111111111111111111111111111"/>
              </w:placeholder>
            </w:sdtPr>
            <w:sdtContent>
              <w:tr w:rsidR="0044346A" w14:paraId="329AA49B" w14:textId="77777777" w:rsidTr="008C340D">
                <w:sdt>
                  <w:sdtPr>
                    <w:rPr>
                      <w:rFonts w:asciiTheme="minorEastAsia" w:eastAsiaTheme="minorEastAsia" w:hAnsiTheme="minorEastAsia" w:cstheme="minorEastAsia" w:hint="eastAsia"/>
                      <w:sz w:val="24"/>
                      <w:szCs w:val="24"/>
                    </w:rPr>
                    <w:alias w:val="利益相关方"/>
                    <w:tag w:val="_GBC_7a4652082ecb498fbe9472492b15e4d5"/>
                    <w:id w:val="-111827259"/>
                  </w:sdtPr>
                  <w:sdtContent>
                    <w:tc>
                      <w:tcPr>
                        <w:tcW w:w="1666" w:type="pct"/>
                        <w:vAlign w:val="center"/>
                      </w:tcPr>
                      <w:p w14:paraId="4F654F98" w14:textId="1944CFCF" w:rsidR="0044346A" w:rsidRDefault="002E559C" w:rsidP="008C340D">
                        <w:pPr>
                          <w:jc w:val="both"/>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hint="eastAsia"/>
                            <w:sz w:val="24"/>
                            <w:szCs w:val="24"/>
                          </w:rPr>
                          <w:t>客户及合作伙伴</w:t>
                        </w:r>
                      </w:p>
                    </w:tc>
                  </w:sdtContent>
                </w:sdt>
                <w:sdt>
                  <w:sdtPr>
                    <w:rPr>
                      <w:rFonts w:asciiTheme="minorEastAsia" w:eastAsiaTheme="minorEastAsia" w:hAnsiTheme="minorEastAsia" w:cstheme="minorEastAsia" w:hint="eastAsia"/>
                      <w:sz w:val="24"/>
                      <w:szCs w:val="24"/>
                    </w:rPr>
                    <w:alias w:val="利益相关方关注内容"/>
                    <w:tag w:val="_GBC_9b2f9a71a0da4430b6add71a8683eba1"/>
                    <w:id w:val="1456983569"/>
                  </w:sdtPr>
                  <w:sdtContent>
                    <w:tc>
                      <w:tcPr>
                        <w:tcW w:w="1666" w:type="pct"/>
                      </w:tcPr>
                      <w:p w14:paraId="123F8F5F" w14:textId="36C8EE52" w:rsidR="0044346A" w:rsidRDefault="002E559C" w:rsidP="002E559C">
                        <w:pPr>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sz w:val="24"/>
                            <w:szCs w:val="24"/>
                          </w:rPr>
                          <w:t>诚信履约</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公平公正公开采购</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高品质产品</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高品质服务</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满足客户多元化需求</w:t>
                        </w:r>
                        <w:r>
                          <w:rPr>
                            <w:rFonts w:asciiTheme="minorEastAsia" w:eastAsiaTheme="minorEastAsia" w:hAnsiTheme="minorEastAsia" w:cstheme="minorEastAsia" w:hint="eastAsia"/>
                            <w:sz w:val="24"/>
                            <w:szCs w:val="24"/>
                          </w:rPr>
                          <w:t>并</w:t>
                        </w:r>
                        <w:r w:rsidRPr="002E559C">
                          <w:rPr>
                            <w:rFonts w:asciiTheme="minorEastAsia" w:eastAsiaTheme="minorEastAsia" w:hAnsiTheme="minorEastAsia" w:cstheme="minorEastAsia"/>
                            <w:sz w:val="24"/>
                            <w:szCs w:val="24"/>
                          </w:rPr>
                          <w:t>为客户创造价值</w:t>
                        </w:r>
                      </w:p>
                    </w:tc>
                  </w:sdtContent>
                </w:sdt>
                <w:sdt>
                  <w:sdtPr>
                    <w:rPr>
                      <w:rFonts w:asciiTheme="minorEastAsia" w:eastAsiaTheme="minorEastAsia" w:hAnsiTheme="minorEastAsia" w:cstheme="minorEastAsia" w:hint="eastAsia"/>
                      <w:sz w:val="24"/>
                      <w:szCs w:val="24"/>
                    </w:rPr>
                    <w:alias w:val="利益相关方沟通方式"/>
                    <w:tag w:val="_GBC_83aa2697c6f5426c952a751ac374c9ec"/>
                    <w:id w:val="-1480076622"/>
                  </w:sdtPr>
                  <w:sdtContent>
                    <w:tc>
                      <w:tcPr>
                        <w:tcW w:w="1667" w:type="pct"/>
                      </w:tcPr>
                      <w:p w14:paraId="5EAE2EF3" w14:textId="0889F7D7" w:rsidR="002E559C" w:rsidRPr="002E559C" w:rsidRDefault="002E559C" w:rsidP="002E559C">
                        <w:pPr>
                          <w:rPr>
                            <w:rFonts w:asciiTheme="minorEastAsia" w:eastAsiaTheme="minorEastAsia" w:hAnsiTheme="minorEastAsia" w:cstheme="minorEastAsia"/>
                            <w:sz w:val="24"/>
                            <w:szCs w:val="24"/>
                          </w:rPr>
                        </w:pPr>
                        <w:r w:rsidRPr="002E559C">
                          <w:rPr>
                            <w:rFonts w:asciiTheme="minorEastAsia" w:eastAsiaTheme="minorEastAsia" w:hAnsiTheme="minorEastAsia" w:cstheme="minorEastAsia"/>
                            <w:sz w:val="24"/>
                            <w:szCs w:val="24"/>
                          </w:rPr>
                          <w:t>商务沟通、合同</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公开招标、比价</w:t>
                        </w: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保障服务质量</w:t>
                        </w:r>
                      </w:p>
                      <w:p w14:paraId="6D50E812" w14:textId="045EE5B8" w:rsidR="0044346A" w:rsidRDefault="002E559C" w:rsidP="002E559C">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sidRPr="002E559C">
                          <w:rPr>
                            <w:rFonts w:asciiTheme="minorEastAsia" w:eastAsiaTheme="minorEastAsia" w:hAnsiTheme="minorEastAsia" w:cstheme="minorEastAsia"/>
                            <w:sz w:val="24"/>
                            <w:szCs w:val="24"/>
                          </w:rPr>
                          <w:t>客户满意度调查</w:t>
                        </w:r>
                      </w:p>
                    </w:tc>
                  </w:sdtContent>
                </w:sdt>
              </w:tr>
            </w:sdtContent>
          </w:sdt>
          <w:sdt>
            <w:sdtPr>
              <w:rPr>
                <w:rFonts w:asciiTheme="minorEastAsia" w:eastAsiaTheme="minorEastAsia" w:hAnsiTheme="minorEastAsia" w:cstheme="minorEastAsia" w:hint="eastAsia"/>
                <w:sz w:val="24"/>
                <w:szCs w:val="24"/>
              </w:rPr>
              <w:alias w:val="利益相关方"/>
              <w:tag w:val="_TUP_77c935f095844fd19cdccdaa5da828af"/>
              <w:id w:val="-662704247"/>
              <w:placeholder>
                <w:docPart w:val="GBC11111111111111111111111111111"/>
              </w:placeholder>
            </w:sdtPr>
            <w:sdtContent>
              <w:tr w:rsidR="0044346A" w14:paraId="31001C08" w14:textId="77777777" w:rsidTr="008C340D">
                <w:sdt>
                  <w:sdtPr>
                    <w:rPr>
                      <w:rFonts w:asciiTheme="minorEastAsia" w:eastAsiaTheme="minorEastAsia" w:hAnsiTheme="minorEastAsia" w:cstheme="minorEastAsia" w:hint="eastAsia"/>
                      <w:sz w:val="24"/>
                      <w:szCs w:val="24"/>
                    </w:rPr>
                    <w:alias w:val="利益相关方"/>
                    <w:tag w:val="_GBC_7a4652082ecb498fbe9472492b15e4d5"/>
                    <w:id w:val="2085332559"/>
                  </w:sdtPr>
                  <w:sdtContent>
                    <w:tc>
                      <w:tcPr>
                        <w:tcW w:w="1666" w:type="pct"/>
                        <w:vAlign w:val="center"/>
                      </w:tcPr>
                      <w:p w14:paraId="23DBB11A" w14:textId="73FD2AE7" w:rsidR="0044346A" w:rsidRDefault="00817D43" w:rsidP="008C340D">
                        <w:pPr>
                          <w:jc w:val="both"/>
                          <w:rPr>
                            <w:rFonts w:asciiTheme="minorEastAsia" w:eastAsiaTheme="minorEastAsia" w:hAnsiTheme="minorEastAsia" w:cstheme="minorEastAsia"/>
                            <w:sz w:val="24"/>
                            <w:szCs w:val="24"/>
                          </w:rPr>
                        </w:pPr>
                        <w:r w:rsidRPr="00817D43">
                          <w:rPr>
                            <w:rFonts w:asciiTheme="minorEastAsia" w:eastAsiaTheme="minorEastAsia" w:hAnsiTheme="minorEastAsia" w:cstheme="minorEastAsia" w:hint="eastAsia"/>
                            <w:sz w:val="24"/>
                            <w:szCs w:val="24"/>
                          </w:rPr>
                          <w:t>员工</w:t>
                        </w:r>
                      </w:p>
                    </w:tc>
                  </w:sdtContent>
                </w:sdt>
                <w:sdt>
                  <w:sdtPr>
                    <w:rPr>
                      <w:rFonts w:asciiTheme="minorEastAsia" w:eastAsiaTheme="minorEastAsia" w:hAnsiTheme="minorEastAsia" w:cstheme="minorEastAsia" w:hint="eastAsia"/>
                      <w:sz w:val="24"/>
                      <w:szCs w:val="24"/>
                    </w:rPr>
                    <w:alias w:val="利益相关方关注内容"/>
                    <w:tag w:val="_GBC_9b2f9a71a0da4430b6add71a8683eba1"/>
                    <w:id w:val="498158532"/>
                  </w:sdtPr>
                  <w:sdtContent>
                    <w:tc>
                      <w:tcPr>
                        <w:tcW w:w="1666" w:type="pct"/>
                      </w:tcPr>
                      <w:p w14:paraId="4C8E6C2B" w14:textId="5BF642E6" w:rsidR="0044346A" w:rsidRDefault="00817D43" w:rsidP="00817D43">
                        <w:pPr>
                          <w:rPr>
                            <w:rFonts w:asciiTheme="minorEastAsia" w:eastAsiaTheme="minorEastAsia" w:hAnsiTheme="minorEastAsia" w:cstheme="minorEastAsia"/>
                            <w:sz w:val="24"/>
                            <w:szCs w:val="24"/>
                          </w:rPr>
                        </w:pPr>
                        <w:r w:rsidRPr="00817D43">
                          <w:rPr>
                            <w:rFonts w:asciiTheme="minorEastAsia" w:eastAsiaTheme="minorEastAsia" w:hAnsiTheme="minorEastAsia" w:cstheme="minorEastAsia"/>
                            <w:sz w:val="24"/>
                            <w:szCs w:val="24"/>
                          </w:rPr>
                          <w:t>职业健康</w:t>
                        </w:r>
                        <w:r>
                          <w:rPr>
                            <w:rFonts w:asciiTheme="minorEastAsia" w:eastAsiaTheme="minorEastAsia" w:hAnsiTheme="minorEastAsia" w:cstheme="minorEastAsia" w:hint="eastAsia"/>
                            <w:sz w:val="24"/>
                            <w:szCs w:val="24"/>
                          </w:rPr>
                          <w:t>、</w:t>
                        </w:r>
                        <w:r w:rsidRPr="00817D43">
                          <w:rPr>
                            <w:rFonts w:asciiTheme="minorEastAsia" w:eastAsiaTheme="minorEastAsia" w:hAnsiTheme="minorEastAsia" w:cstheme="minorEastAsia"/>
                            <w:sz w:val="24"/>
                            <w:szCs w:val="24"/>
                          </w:rPr>
                          <w:t>薪酬福利</w:t>
                        </w:r>
                        <w:r>
                          <w:rPr>
                            <w:rFonts w:asciiTheme="minorEastAsia" w:eastAsiaTheme="minorEastAsia" w:hAnsiTheme="minorEastAsia" w:cstheme="minorEastAsia" w:hint="eastAsia"/>
                            <w:sz w:val="24"/>
                            <w:szCs w:val="24"/>
                          </w:rPr>
                          <w:t>、</w:t>
                        </w:r>
                        <w:r w:rsidRPr="00817D43">
                          <w:rPr>
                            <w:rFonts w:asciiTheme="minorEastAsia" w:eastAsiaTheme="minorEastAsia" w:hAnsiTheme="minorEastAsia" w:cstheme="minorEastAsia"/>
                            <w:sz w:val="24"/>
                            <w:szCs w:val="24"/>
                          </w:rPr>
                          <w:t>职业发展</w:t>
                        </w:r>
                        <w:r>
                          <w:rPr>
                            <w:rFonts w:asciiTheme="minorEastAsia" w:eastAsiaTheme="minorEastAsia" w:hAnsiTheme="minorEastAsia" w:cstheme="minorEastAsia" w:hint="eastAsia"/>
                            <w:sz w:val="24"/>
                            <w:szCs w:val="24"/>
                          </w:rPr>
                          <w:t>、</w:t>
                        </w:r>
                        <w:r w:rsidRPr="00817D43">
                          <w:rPr>
                            <w:rFonts w:asciiTheme="minorEastAsia" w:eastAsiaTheme="minorEastAsia" w:hAnsiTheme="minorEastAsia" w:cstheme="minorEastAsia"/>
                            <w:sz w:val="24"/>
                            <w:szCs w:val="24"/>
                          </w:rPr>
                          <w:t>人文关怀</w:t>
                        </w:r>
                      </w:p>
                    </w:tc>
                  </w:sdtContent>
                </w:sdt>
                <w:sdt>
                  <w:sdtPr>
                    <w:rPr>
                      <w:rFonts w:asciiTheme="minorEastAsia" w:eastAsiaTheme="minorEastAsia" w:hAnsiTheme="minorEastAsia" w:cstheme="minorEastAsia" w:hint="eastAsia"/>
                      <w:sz w:val="24"/>
                      <w:szCs w:val="24"/>
                    </w:rPr>
                    <w:alias w:val="利益相关方沟通方式"/>
                    <w:tag w:val="_GBC_83aa2697c6f5426c952a751ac374c9ec"/>
                    <w:id w:val="-1364281877"/>
                  </w:sdtPr>
                  <w:sdtContent>
                    <w:tc>
                      <w:tcPr>
                        <w:tcW w:w="1667" w:type="pct"/>
                      </w:tcPr>
                      <w:p w14:paraId="7B7F2267" w14:textId="6E77C13F" w:rsidR="0044346A" w:rsidRDefault="00817D43" w:rsidP="00817D43">
                        <w:pPr>
                          <w:rPr>
                            <w:rFonts w:asciiTheme="minorEastAsia" w:eastAsiaTheme="minorEastAsia" w:hAnsiTheme="minorEastAsia" w:cstheme="minorEastAsia"/>
                            <w:sz w:val="24"/>
                            <w:szCs w:val="24"/>
                          </w:rPr>
                        </w:pPr>
                        <w:r w:rsidRPr="00817D43">
                          <w:rPr>
                            <w:rFonts w:asciiTheme="minorEastAsia" w:eastAsiaTheme="minorEastAsia" w:hAnsiTheme="minorEastAsia" w:cstheme="minorEastAsia"/>
                            <w:sz w:val="24"/>
                            <w:szCs w:val="24"/>
                          </w:rPr>
                          <w:t>职业健康体检</w:t>
                        </w:r>
                        <w:r>
                          <w:rPr>
                            <w:rFonts w:asciiTheme="minorEastAsia" w:eastAsiaTheme="minorEastAsia" w:hAnsiTheme="minorEastAsia" w:cstheme="minorEastAsia" w:hint="eastAsia"/>
                            <w:sz w:val="24"/>
                            <w:szCs w:val="24"/>
                          </w:rPr>
                          <w:t>、</w:t>
                        </w:r>
                        <w:r w:rsidRPr="00817D43">
                          <w:rPr>
                            <w:rFonts w:asciiTheme="minorEastAsia" w:eastAsiaTheme="minorEastAsia" w:hAnsiTheme="minorEastAsia" w:cstheme="minorEastAsia"/>
                            <w:sz w:val="24"/>
                            <w:szCs w:val="24"/>
                          </w:rPr>
                          <w:t>提供良好的薪酬福利</w:t>
                        </w:r>
                        <w:r>
                          <w:rPr>
                            <w:rFonts w:asciiTheme="minorEastAsia" w:eastAsiaTheme="minorEastAsia" w:hAnsiTheme="minorEastAsia" w:cstheme="minorEastAsia" w:hint="eastAsia"/>
                            <w:sz w:val="24"/>
                            <w:szCs w:val="24"/>
                          </w:rPr>
                          <w:t>、</w:t>
                        </w:r>
                        <w:r w:rsidRPr="00817D43">
                          <w:rPr>
                            <w:rFonts w:asciiTheme="minorEastAsia" w:eastAsiaTheme="minorEastAsia" w:hAnsiTheme="minorEastAsia" w:cstheme="minorEastAsia"/>
                            <w:sz w:val="24"/>
                            <w:szCs w:val="24"/>
                          </w:rPr>
                          <w:t>开展培训</w:t>
                        </w:r>
                        <w:r>
                          <w:rPr>
                            <w:rFonts w:asciiTheme="minorEastAsia" w:eastAsiaTheme="minorEastAsia" w:hAnsiTheme="minorEastAsia" w:cstheme="minorEastAsia" w:hint="eastAsia"/>
                            <w:sz w:val="24"/>
                            <w:szCs w:val="24"/>
                          </w:rPr>
                          <w:t>；</w:t>
                        </w:r>
                        <w:r w:rsidRPr="00817D43">
                          <w:rPr>
                            <w:rFonts w:asciiTheme="minorEastAsia" w:eastAsiaTheme="minorEastAsia" w:hAnsiTheme="minorEastAsia" w:cstheme="minorEastAsia"/>
                            <w:sz w:val="24"/>
                            <w:szCs w:val="24"/>
                          </w:rPr>
                          <w:lastRenderedPageBreak/>
                          <w:t>员工代表大会、员工座谈会、建议箱、文娱活动</w:t>
                        </w:r>
                      </w:p>
                    </w:tc>
                  </w:sdtContent>
                </w:sdt>
              </w:tr>
            </w:sdtContent>
          </w:sdt>
          <w:tr w:rsidR="00817D43" w14:paraId="41D11530" w14:textId="77777777" w:rsidTr="008C340D">
            <w:tc>
              <w:tcPr>
                <w:tcW w:w="1666" w:type="pct"/>
                <w:vAlign w:val="center"/>
              </w:tcPr>
              <w:p w14:paraId="6E1BAA9B" w14:textId="102C453F" w:rsidR="00817D43" w:rsidRPr="00817D43" w:rsidRDefault="00817D43" w:rsidP="008C340D">
                <w:pPr>
                  <w:jc w:val="both"/>
                  <w:rPr>
                    <w:rFonts w:asciiTheme="minorEastAsia" w:eastAsiaTheme="minorEastAsia" w:hAnsiTheme="minorEastAsia" w:cstheme="minorEastAsia"/>
                    <w:sz w:val="24"/>
                    <w:szCs w:val="24"/>
                  </w:rPr>
                </w:pPr>
                <w:r w:rsidRPr="00817D43">
                  <w:rPr>
                    <w:rFonts w:ascii="Arial" w:hAnsi="Arial" w:cs="Arial"/>
                    <w:sz w:val="24"/>
                    <w:szCs w:val="24"/>
                  </w:rPr>
                  <w:lastRenderedPageBreak/>
                  <w:t>环境</w:t>
                </w:r>
              </w:p>
            </w:tc>
            <w:tc>
              <w:tcPr>
                <w:tcW w:w="1666" w:type="pct"/>
                <w:vAlign w:val="center"/>
              </w:tcPr>
              <w:p w14:paraId="366CEFC6" w14:textId="7BE5DE9C" w:rsidR="00817D43" w:rsidRPr="00817D43" w:rsidRDefault="00817D43" w:rsidP="00817D43">
                <w:pPr>
                  <w:pStyle w:val="aff6"/>
                  <w:widowControl w:val="0"/>
                  <w:adjustRightInd w:val="0"/>
                  <w:snapToGrid w:val="0"/>
                  <w:ind w:firstLineChars="0" w:firstLine="0"/>
                  <w:jc w:val="both"/>
                  <w:rPr>
                    <w:rFonts w:ascii="Arial" w:hAnsi="Arial" w:cs="Arial"/>
                    <w:sz w:val="24"/>
                    <w:szCs w:val="24"/>
                  </w:rPr>
                </w:pPr>
                <w:r w:rsidRPr="00817D43">
                  <w:rPr>
                    <w:rFonts w:ascii="Arial" w:hAnsi="Arial" w:cs="Arial"/>
                    <w:sz w:val="24"/>
                    <w:szCs w:val="24"/>
                  </w:rPr>
                  <w:t>节能减排</w:t>
                </w:r>
                <w:r>
                  <w:rPr>
                    <w:rFonts w:ascii="Arial" w:hAnsi="Arial" w:cs="Arial" w:hint="eastAsia"/>
                    <w:sz w:val="24"/>
                    <w:szCs w:val="24"/>
                  </w:rPr>
                  <w:t>、</w:t>
                </w:r>
                <w:r w:rsidRPr="00817D43">
                  <w:rPr>
                    <w:rFonts w:ascii="Arial" w:hAnsi="Arial" w:cs="Arial"/>
                    <w:sz w:val="24"/>
                    <w:szCs w:val="24"/>
                  </w:rPr>
                  <w:t>保护生态</w:t>
                </w:r>
              </w:p>
            </w:tc>
            <w:tc>
              <w:tcPr>
                <w:tcW w:w="1667" w:type="pct"/>
                <w:vAlign w:val="center"/>
              </w:tcPr>
              <w:p w14:paraId="0C375553" w14:textId="7D654157" w:rsidR="00817D43" w:rsidRPr="00817D43" w:rsidRDefault="00817D43" w:rsidP="00817D43">
                <w:pPr>
                  <w:pStyle w:val="aff6"/>
                  <w:widowControl w:val="0"/>
                  <w:adjustRightInd w:val="0"/>
                  <w:snapToGrid w:val="0"/>
                  <w:ind w:firstLineChars="0" w:firstLine="0"/>
                  <w:jc w:val="both"/>
                  <w:rPr>
                    <w:rFonts w:ascii="Arial" w:hAnsi="Arial" w:cs="Arial"/>
                    <w:sz w:val="24"/>
                    <w:szCs w:val="24"/>
                  </w:rPr>
                </w:pPr>
                <w:r w:rsidRPr="00817D43">
                  <w:rPr>
                    <w:rFonts w:ascii="Arial" w:hAnsi="Arial" w:cs="Arial"/>
                    <w:sz w:val="24"/>
                    <w:szCs w:val="24"/>
                  </w:rPr>
                  <w:t>与当地监管部门沟通、与当地居民沟通</w:t>
                </w:r>
                <w:r>
                  <w:rPr>
                    <w:rFonts w:ascii="Arial" w:hAnsi="Arial" w:cs="Arial" w:hint="eastAsia"/>
                    <w:sz w:val="24"/>
                    <w:szCs w:val="24"/>
                  </w:rPr>
                  <w:t>；</w:t>
                </w:r>
                <w:r w:rsidRPr="00817D43">
                  <w:rPr>
                    <w:rFonts w:ascii="Arial" w:hAnsi="Arial" w:cs="Arial"/>
                    <w:sz w:val="24"/>
                    <w:szCs w:val="24"/>
                  </w:rPr>
                  <w:t>管理排放物、提升资源和能源使用率</w:t>
                </w:r>
              </w:p>
            </w:tc>
          </w:tr>
          <w:tr w:rsidR="00817D43" w14:paraId="4645D211" w14:textId="77777777" w:rsidTr="008C340D">
            <w:tc>
              <w:tcPr>
                <w:tcW w:w="1666" w:type="pct"/>
                <w:vAlign w:val="center"/>
              </w:tcPr>
              <w:p w14:paraId="033C5D55" w14:textId="6181E628" w:rsidR="00817D43" w:rsidRPr="00817D43" w:rsidRDefault="00817D43" w:rsidP="008C340D">
                <w:pPr>
                  <w:jc w:val="both"/>
                  <w:rPr>
                    <w:rFonts w:asciiTheme="minorEastAsia" w:eastAsiaTheme="minorEastAsia" w:hAnsiTheme="minorEastAsia" w:cstheme="minorEastAsia"/>
                    <w:sz w:val="24"/>
                    <w:szCs w:val="24"/>
                  </w:rPr>
                </w:pPr>
                <w:r w:rsidRPr="00817D43">
                  <w:rPr>
                    <w:rFonts w:ascii="Arial" w:hAnsi="Arial" w:cs="Arial"/>
                    <w:sz w:val="24"/>
                    <w:szCs w:val="24"/>
                  </w:rPr>
                  <w:t>行业</w:t>
                </w:r>
              </w:p>
            </w:tc>
            <w:tc>
              <w:tcPr>
                <w:tcW w:w="1666" w:type="pct"/>
                <w:vAlign w:val="center"/>
              </w:tcPr>
              <w:p w14:paraId="3DD529C5" w14:textId="05D3009B" w:rsidR="00817D43" w:rsidRPr="00817D43" w:rsidRDefault="00817D43" w:rsidP="00817D43">
                <w:pPr>
                  <w:pStyle w:val="aff6"/>
                  <w:widowControl w:val="0"/>
                  <w:adjustRightInd w:val="0"/>
                  <w:snapToGrid w:val="0"/>
                  <w:ind w:firstLineChars="0" w:firstLine="0"/>
                  <w:jc w:val="both"/>
                  <w:rPr>
                    <w:rFonts w:ascii="Arial" w:hAnsi="Arial" w:cs="Arial"/>
                    <w:sz w:val="24"/>
                    <w:szCs w:val="24"/>
                  </w:rPr>
                </w:pPr>
                <w:r w:rsidRPr="00817D43">
                  <w:rPr>
                    <w:rFonts w:ascii="Arial" w:hAnsi="Arial" w:cs="Arial"/>
                    <w:sz w:val="24"/>
                    <w:szCs w:val="24"/>
                  </w:rPr>
                  <w:t>行业标准制订</w:t>
                </w:r>
                <w:r>
                  <w:rPr>
                    <w:rFonts w:ascii="Arial" w:hAnsi="Arial" w:cs="Arial" w:hint="eastAsia"/>
                    <w:sz w:val="24"/>
                    <w:szCs w:val="24"/>
                  </w:rPr>
                  <w:t>、</w:t>
                </w:r>
                <w:r w:rsidRPr="00817D43">
                  <w:rPr>
                    <w:rFonts w:ascii="Arial" w:hAnsi="Arial" w:cs="Arial"/>
                    <w:sz w:val="24"/>
                    <w:szCs w:val="24"/>
                  </w:rPr>
                  <w:t>促进行业发展</w:t>
                </w:r>
              </w:p>
            </w:tc>
            <w:tc>
              <w:tcPr>
                <w:tcW w:w="1667" w:type="pct"/>
                <w:vAlign w:val="center"/>
              </w:tcPr>
              <w:p w14:paraId="35B044A2" w14:textId="3C250800" w:rsidR="00817D43" w:rsidRPr="00817D43" w:rsidRDefault="00817D43" w:rsidP="00817D43">
                <w:pPr>
                  <w:pStyle w:val="aff6"/>
                  <w:widowControl w:val="0"/>
                  <w:adjustRightInd w:val="0"/>
                  <w:snapToGrid w:val="0"/>
                  <w:ind w:firstLineChars="0" w:firstLine="0"/>
                  <w:jc w:val="both"/>
                  <w:rPr>
                    <w:rFonts w:ascii="Arial" w:hAnsi="Arial" w:cs="Arial"/>
                    <w:sz w:val="24"/>
                    <w:szCs w:val="24"/>
                  </w:rPr>
                </w:pPr>
                <w:r w:rsidRPr="00817D43">
                  <w:rPr>
                    <w:rFonts w:ascii="Arial" w:hAnsi="Arial" w:cs="Arial"/>
                    <w:sz w:val="24"/>
                    <w:szCs w:val="24"/>
                  </w:rPr>
                  <w:t>参与制订行业标准</w:t>
                </w:r>
                <w:r>
                  <w:rPr>
                    <w:rFonts w:ascii="Arial" w:hAnsi="Arial" w:cs="Arial" w:hint="eastAsia"/>
                    <w:sz w:val="24"/>
                    <w:szCs w:val="24"/>
                  </w:rPr>
                  <w:t>、</w:t>
                </w:r>
                <w:r w:rsidRPr="00817D43">
                  <w:rPr>
                    <w:rFonts w:ascii="Arial" w:hAnsi="Arial" w:cs="Arial"/>
                    <w:sz w:val="24"/>
                    <w:szCs w:val="24"/>
                  </w:rPr>
                  <w:t>参与行业论坛</w:t>
                </w:r>
                <w:r>
                  <w:rPr>
                    <w:rFonts w:ascii="Arial" w:hAnsi="Arial" w:cs="Arial" w:hint="eastAsia"/>
                    <w:sz w:val="24"/>
                    <w:szCs w:val="24"/>
                  </w:rPr>
                  <w:t>、</w:t>
                </w:r>
                <w:r w:rsidRPr="00817D43">
                  <w:rPr>
                    <w:rFonts w:ascii="Arial" w:hAnsi="Arial" w:cs="Arial"/>
                    <w:sz w:val="24"/>
                    <w:szCs w:val="24"/>
                  </w:rPr>
                  <w:t>考察互访</w:t>
                </w:r>
              </w:p>
            </w:tc>
          </w:tr>
          <w:tr w:rsidR="00817D43" w14:paraId="4123A6B7" w14:textId="77777777" w:rsidTr="008C340D">
            <w:tc>
              <w:tcPr>
                <w:tcW w:w="1666" w:type="pct"/>
                <w:vAlign w:val="center"/>
              </w:tcPr>
              <w:p w14:paraId="3358AAB4" w14:textId="3006E4BD" w:rsidR="00817D43" w:rsidRPr="00817D43" w:rsidRDefault="00817D43" w:rsidP="008C340D">
                <w:pPr>
                  <w:jc w:val="both"/>
                  <w:rPr>
                    <w:rFonts w:asciiTheme="minorEastAsia" w:eastAsiaTheme="minorEastAsia" w:hAnsiTheme="minorEastAsia" w:cstheme="minorEastAsia"/>
                    <w:sz w:val="24"/>
                    <w:szCs w:val="24"/>
                  </w:rPr>
                </w:pPr>
                <w:r w:rsidRPr="00817D43">
                  <w:rPr>
                    <w:rFonts w:ascii="Arial" w:hAnsi="Arial" w:cs="Arial"/>
                    <w:sz w:val="24"/>
                    <w:szCs w:val="24"/>
                  </w:rPr>
                  <w:t>社会和公众</w:t>
                </w:r>
              </w:p>
            </w:tc>
            <w:tc>
              <w:tcPr>
                <w:tcW w:w="1666" w:type="pct"/>
                <w:vAlign w:val="center"/>
              </w:tcPr>
              <w:p w14:paraId="6B997768" w14:textId="289D8C56" w:rsidR="00817D43" w:rsidRPr="00817D43" w:rsidRDefault="00817D43" w:rsidP="00817D43">
                <w:pPr>
                  <w:pStyle w:val="aff6"/>
                  <w:widowControl w:val="0"/>
                  <w:adjustRightInd w:val="0"/>
                  <w:snapToGrid w:val="0"/>
                  <w:ind w:firstLineChars="0" w:firstLine="0"/>
                  <w:jc w:val="both"/>
                  <w:rPr>
                    <w:rFonts w:ascii="Arial" w:hAnsi="Arial" w:cs="Arial"/>
                    <w:sz w:val="24"/>
                    <w:szCs w:val="24"/>
                  </w:rPr>
                </w:pPr>
                <w:r w:rsidRPr="00817D43">
                  <w:rPr>
                    <w:rFonts w:ascii="Arial" w:hAnsi="Arial" w:cs="Arial"/>
                    <w:sz w:val="24"/>
                    <w:szCs w:val="24"/>
                  </w:rPr>
                  <w:t>参与社会发展</w:t>
                </w:r>
                <w:r>
                  <w:rPr>
                    <w:rFonts w:ascii="Arial" w:hAnsi="Arial" w:cs="Arial" w:hint="eastAsia"/>
                    <w:sz w:val="24"/>
                    <w:szCs w:val="24"/>
                  </w:rPr>
                  <w:t>、</w:t>
                </w:r>
                <w:r w:rsidRPr="00817D43">
                  <w:rPr>
                    <w:rFonts w:ascii="Arial" w:hAnsi="Arial" w:cs="Arial"/>
                    <w:sz w:val="24"/>
                    <w:szCs w:val="24"/>
                  </w:rPr>
                  <w:t>支持公益事业</w:t>
                </w:r>
              </w:p>
            </w:tc>
            <w:tc>
              <w:tcPr>
                <w:tcW w:w="1667" w:type="pct"/>
                <w:vAlign w:val="center"/>
              </w:tcPr>
              <w:p w14:paraId="7986BD93" w14:textId="5CECBF17" w:rsidR="00817D43" w:rsidRPr="00817D43" w:rsidRDefault="00817D43" w:rsidP="00817D43">
                <w:pPr>
                  <w:pStyle w:val="aff6"/>
                  <w:widowControl w:val="0"/>
                  <w:adjustRightInd w:val="0"/>
                  <w:snapToGrid w:val="0"/>
                  <w:ind w:firstLineChars="0" w:firstLine="0"/>
                  <w:jc w:val="both"/>
                  <w:rPr>
                    <w:rFonts w:ascii="Arial" w:hAnsi="Arial" w:cs="Arial"/>
                    <w:sz w:val="24"/>
                    <w:szCs w:val="24"/>
                  </w:rPr>
                </w:pPr>
                <w:r w:rsidRPr="00817D43">
                  <w:rPr>
                    <w:rFonts w:ascii="Arial" w:hAnsi="Arial" w:cs="Arial"/>
                    <w:sz w:val="24"/>
                    <w:szCs w:val="24"/>
                  </w:rPr>
                  <w:t>公益慈善事业</w:t>
                </w:r>
                <w:r>
                  <w:rPr>
                    <w:rFonts w:ascii="Arial" w:hAnsi="Arial" w:cs="Arial" w:hint="eastAsia"/>
                    <w:sz w:val="24"/>
                    <w:szCs w:val="24"/>
                  </w:rPr>
                  <w:t>、</w:t>
                </w:r>
                <w:r w:rsidRPr="00817D43">
                  <w:rPr>
                    <w:rFonts w:ascii="Arial" w:hAnsi="Arial" w:cs="Arial"/>
                    <w:sz w:val="24"/>
                    <w:szCs w:val="24"/>
                  </w:rPr>
                  <w:t>志愿者服务</w:t>
                </w:r>
              </w:p>
            </w:tc>
          </w:tr>
        </w:tbl>
        <w:p w14:paraId="25C7D170" w14:textId="77777777" w:rsidR="0044346A" w:rsidRDefault="00000000">
          <w:pPr>
            <w:rPr>
              <w:rFonts w:asciiTheme="minorEastAsia" w:eastAsiaTheme="minorEastAsia" w:hAnsiTheme="minorEastAsia" w:cstheme="minorEastAsia"/>
            </w:rPr>
          </w:pPr>
        </w:p>
      </w:sdtContent>
    </w:sdt>
    <w:p w14:paraId="7DBA7765" w14:textId="77777777" w:rsidR="0044346A" w:rsidRDefault="00D13E7D">
      <w:pPr>
        <w:spacing w:afterLines="50" w:after="156"/>
        <w:outlineLvl w:val="1"/>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4、双重重要性评估结果</w:t>
      </w:r>
    </w:p>
    <w:sdt>
      <w:sdtPr>
        <w:rPr>
          <w:rFonts w:asciiTheme="minorEastAsia" w:eastAsiaTheme="minorEastAsia" w:hAnsiTheme="minorEastAsia" w:cstheme="minorEastAsia" w:hint="eastAsia"/>
        </w:rPr>
        <w:alias w:val="模块:双重重要性评估结果"/>
        <w:tag w:val="_SEC_e3d9eca4e0ae42818f4af06a4634b898"/>
        <w:id w:val="11187628"/>
        <w:lock w:val="sdtLocked"/>
        <w:placeholder>
          <w:docPart w:val="GBC22222222222222222222222222222"/>
        </w:placeholder>
      </w:sdtPr>
      <w:sdtContent>
        <w:tbl>
          <w:tblPr>
            <w:tblStyle w:val="aff0"/>
            <w:tblW w:w="4998" w:type="pct"/>
            <w:tblLook w:val="04A0" w:firstRow="1" w:lastRow="0" w:firstColumn="1" w:lastColumn="0" w:noHBand="0" w:noVBand="1"/>
          </w:tblPr>
          <w:tblGrid>
            <w:gridCol w:w="1138"/>
            <w:gridCol w:w="1820"/>
            <w:gridCol w:w="2669"/>
            <w:gridCol w:w="3192"/>
          </w:tblGrid>
          <w:tr w:rsidR="0044346A" w14:paraId="5FFE5AE5" w14:textId="77777777">
            <w:trPr>
              <w:tblHeader/>
            </w:trPr>
            <w:sdt>
              <w:sdtPr>
                <w:rPr>
                  <w:rFonts w:asciiTheme="minorEastAsia" w:eastAsiaTheme="minorEastAsia" w:hAnsiTheme="minorEastAsia" w:cstheme="minorEastAsia" w:hint="eastAsia"/>
                </w:rPr>
                <w:tag w:val="_PLD_abe81383974449459d93e54aba55c611"/>
                <w:id w:val="-503046177"/>
              </w:sdtPr>
              <w:sdtContent>
                <w:tc>
                  <w:tcPr>
                    <w:tcW w:w="645" w:type="pct"/>
                  </w:tcPr>
                  <w:p w14:paraId="4D6DB813" w14:textId="77777777" w:rsidR="0044346A" w:rsidRDefault="00D13E7D">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序号</w:t>
                    </w:r>
                  </w:p>
                </w:tc>
              </w:sdtContent>
            </w:sdt>
            <w:sdt>
              <w:sdtPr>
                <w:rPr>
                  <w:rFonts w:asciiTheme="minorEastAsia" w:eastAsiaTheme="minorEastAsia" w:hAnsiTheme="minorEastAsia" w:cstheme="minorEastAsia" w:hint="eastAsia"/>
                </w:rPr>
                <w:tag w:val="_PLD_cd6549cb4e304301a7ecac6b53317c47"/>
                <w:id w:val="-277791912"/>
              </w:sdtPr>
              <w:sdtContent>
                <w:tc>
                  <w:tcPr>
                    <w:tcW w:w="1032" w:type="pct"/>
                  </w:tcPr>
                  <w:p w14:paraId="053BA006" w14:textId="77777777" w:rsidR="0044346A" w:rsidRDefault="00D13E7D">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公司ESG报告议题名称</w:t>
                    </w:r>
                  </w:p>
                </w:tc>
              </w:sdtContent>
            </w:sdt>
            <w:sdt>
              <w:sdtPr>
                <w:rPr>
                  <w:rFonts w:asciiTheme="minorEastAsia" w:eastAsiaTheme="minorEastAsia" w:hAnsiTheme="minorEastAsia" w:cstheme="minorEastAsia" w:hint="eastAsia"/>
                </w:rPr>
                <w:tag w:val="_PLD_ea06eb567ee24bb2bc3ef584dc768439"/>
                <w:id w:val="-194932162"/>
              </w:sdtPr>
              <w:sdtContent>
                <w:tc>
                  <w:tcPr>
                    <w:tcW w:w="1513" w:type="pct"/>
                  </w:tcPr>
                  <w:p w14:paraId="5B76C7F7" w14:textId="77777777" w:rsidR="0044346A" w:rsidRDefault="00D13E7D">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重要性分析</w:t>
                    </w:r>
                  </w:p>
                </w:tc>
              </w:sdtContent>
            </w:sdt>
            <w:sdt>
              <w:sdtPr>
                <w:rPr>
                  <w:rFonts w:asciiTheme="minorEastAsia" w:eastAsiaTheme="minorEastAsia" w:hAnsiTheme="minorEastAsia" w:cstheme="minorEastAsia" w:hint="eastAsia"/>
                </w:rPr>
                <w:tag w:val="_PLD_bf49999736a54f13be5ca62e42c67f54"/>
                <w:id w:val="-1156446102"/>
              </w:sdtPr>
              <w:sdtContent>
                <w:tc>
                  <w:tcPr>
                    <w:tcW w:w="1810" w:type="pct"/>
                  </w:tcPr>
                  <w:p w14:paraId="76E23B00" w14:textId="77777777" w:rsidR="0044346A" w:rsidRDefault="00D13E7D">
                    <w:pPr>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对应上交所可持续发展报告指引议题名称</w:t>
                    </w:r>
                  </w:p>
                </w:tc>
              </w:sdtContent>
            </w:sdt>
          </w:tr>
          <w:sdt>
            <w:sdtPr>
              <w:rPr>
                <w:rFonts w:asciiTheme="minorEastAsia" w:eastAsiaTheme="minorEastAsia" w:hAnsiTheme="minorEastAsia" w:cstheme="minorEastAsia" w:hint="eastAsia"/>
                <w:sz w:val="24"/>
                <w:szCs w:val="24"/>
              </w:rPr>
              <w:alias w:val="议题重要性评估结果明细"/>
              <w:tag w:val="_TUP_4756c69289e9402898018905c089b716"/>
              <w:id w:val="805982535"/>
              <w:placeholder>
                <w:docPart w:val="GBC11111111111111111111111111111"/>
              </w:placeholder>
            </w:sdtPr>
            <w:sdtContent>
              <w:tr w:rsidR="0044346A" w14:paraId="36884A83" w14:textId="77777777">
                <w:trPr>
                  <w:trHeight w:val="1052"/>
                </w:trPr>
                <w:sdt>
                  <w:sdtPr>
                    <w:rPr>
                      <w:rFonts w:asciiTheme="minorEastAsia" w:eastAsiaTheme="minorEastAsia" w:hAnsiTheme="minorEastAsia" w:cstheme="minorEastAsia" w:hint="eastAsia"/>
                      <w:sz w:val="24"/>
                      <w:szCs w:val="24"/>
                    </w:rPr>
                    <w:alias w:val="序号"/>
                    <w:tag w:val="_GBC_4a205a916353421aa097b25861452344"/>
                    <w:id w:val="163059970"/>
                  </w:sdtPr>
                  <w:sdtContent>
                    <w:tc>
                      <w:tcPr>
                        <w:tcW w:w="645" w:type="pct"/>
                        <w:vAlign w:val="center"/>
                      </w:tcPr>
                      <w:p w14:paraId="3BF1F29C" w14:textId="77777777" w:rsidR="0044346A" w:rsidRDefault="00D13E7D">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shd w:val="solid" w:color="FFFFFF" w:fill="auto"/>
                          </w:rPr>
                          <w:t>1</w:t>
                        </w:r>
                      </w:p>
                    </w:tc>
                  </w:sdtContent>
                </w:sdt>
                <w:sdt>
                  <w:sdtPr>
                    <w:rPr>
                      <w:rFonts w:asciiTheme="minorEastAsia" w:eastAsiaTheme="minorEastAsia" w:hAnsiTheme="minorEastAsia" w:cstheme="minorEastAsia" w:hint="eastAsia"/>
                      <w:sz w:val="24"/>
                      <w:szCs w:val="24"/>
                    </w:rPr>
                    <w:alias w:val="议题名称"/>
                    <w:tag w:val="_GBC_b009db76f1764ef9b24cc836eae9ea66"/>
                    <w:id w:val="-1614581936"/>
                  </w:sdtPr>
                  <w:sdtContent>
                    <w:tc>
                      <w:tcPr>
                        <w:tcW w:w="1032" w:type="pct"/>
                        <w:vAlign w:val="center"/>
                      </w:tcPr>
                      <w:p w14:paraId="4BF52855" w14:textId="0E66E440" w:rsidR="0044346A" w:rsidRDefault="003976B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应对气候变化</w:t>
                        </w:r>
                      </w:p>
                    </w:tc>
                  </w:sdtContent>
                </w:sdt>
                <w:sdt>
                  <w:sdtPr>
                    <w:rPr>
                      <w:rFonts w:asciiTheme="minorEastAsia" w:eastAsiaTheme="minorEastAsia" w:hAnsiTheme="minorEastAsia" w:cstheme="minorEastAsia" w:hint="eastAsia"/>
                      <w:sz w:val="24"/>
                      <w:szCs w:val="24"/>
                    </w:rPr>
                    <w:alias w:val="议题重要性分析"/>
                    <w:tag w:val="_GBC_faa1ae50a928420c866d609aa7fad0cf"/>
                    <w:id w:val="-291136214"/>
                    <w:placeholder>
                      <w:docPart w:val="GBC11111111111111111111111111111"/>
                    </w:placeholder>
                  </w:sdtPr>
                  <w:sdtContent>
                    <w:tc>
                      <w:tcPr>
                        <w:tcW w:w="1513" w:type="pct"/>
                        <w:vAlign w:val="center"/>
                      </w:tcPr>
                      <w:p w14:paraId="7C938888" w14:textId="4EE3AC9D" w:rsidR="0044346A" w:rsidRDefault="00000000">
                        <w:pPr>
                          <w:shd w:val="solid" w:color="FFFFFF" w:fill="auto"/>
                          <w:jc w:val="both"/>
                          <w:rPr>
                            <w:rFonts w:cstheme="minorEastAsia"/>
                            <w:sz w:val="24"/>
                            <w:szCs w:val="24"/>
                          </w:rPr>
                        </w:pPr>
                        <w:sdt>
                          <w:sdtPr>
                            <w:rPr>
                              <w:rFonts w:cstheme="minorEastAsia" w:hint="eastAsia"/>
                              <w:sz w:val="24"/>
                              <w:szCs w:val="24"/>
                            </w:rPr>
                            <w:id w:val="-1421028537"/>
                            <w14:checkbox>
                              <w14:checked w14:val="0"/>
                              <w14:checkedState w14:val="221A" w14:font="宋体"/>
                              <w14:uncheckedState w14:val="25A1" w14:font="宋体"/>
                            </w14:checkbox>
                          </w:sdtPr>
                          <w:sdtContent>
                            <w:r w:rsidR="00D13E7D">
                              <w:rPr>
                                <w:rFonts w:cstheme="minorEastAsia" w:hint="eastAsia"/>
                                <w:sz w:val="24"/>
                                <w:szCs w:val="24"/>
                              </w:rPr>
                              <w:t>□</w:t>
                            </w:r>
                          </w:sdtContent>
                        </w:sdt>
                        <w:r w:rsidR="00D13E7D">
                          <w:rPr>
                            <w:rFonts w:cstheme="minorEastAsia" w:hint="eastAsia"/>
                            <w:sz w:val="24"/>
                            <w:szCs w:val="24"/>
                          </w:rPr>
                          <w:t>财务重要性</w:t>
                        </w:r>
                      </w:p>
                      <w:p w14:paraId="1D000C73" w14:textId="42BFAF82" w:rsidR="0044346A" w:rsidRDefault="00000000">
                        <w:pPr>
                          <w:shd w:val="solid" w:color="FFFFFF" w:fill="auto"/>
                          <w:jc w:val="both"/>
                          <w:rPr>
                            <w:rFonts w:cstheme="minorEastAsia"/>
                            <w:sz w:val="24"/>
                            <w:szCs w:val="24"/>
                          </w:rPr>
                        </w:pPr>
                        <w:sdt>
                          <w:sdtPr>
                            <w:rPr>
                              <w:rFonts w:cstheme="minorEastAsia" w:hint="eastAsia"/>
                              <w:sz w:val="24"/>
                              <w:szCs w:val="24"/>
                            </w:rPr>
                            <w:id w:val="-1348018621"/>
                            <w:placeholder>
                              <w:docPart w:val="GBC11111111111111111111111111111"/>
                            </w:placeholder>
                            <w14:checkbox>
                              <w14:checked w14:val="1"/>
                              <w14:checkedState w14:val="221A" w14:font="宋体"/>
                              <w14:uncheckedState w14:val="25A1" w14:font="宋体"/>
                            </w14:checkbox>
                          </w:sdtPr>
                          <w:sdtContent>
                            <w:r w:rsidR="003976BD">
                              <w:rPr>
                                <w:rFonts w:cstheme="minorEastAsia" w:hint="eastAsia"/>
                                <w:sz w:val="24"/>
                                <w:szCs w:val="24"/>
                              </w:rPr>
                              <w:t>√</w:t>
                            </w:r>
                          </w:sdtContent>
                        </w:sdt>
                        <w:r w:rsidR="00D13E7D">
                          <w:rPr>
                            <w:rFonts w:cstheme="minorEastAsia" w:hint="eastAsia"/>
                            <w:sz w:val="24"/>
                            <w:szCs w:val="24"/>
                          </w:rPr>
                          <w:t>影响重要性</w:t>
                        </w:r>
                      </w:p>
                      <w:p w14:paraId="3AAA4480" w14:textId="2CEA83EF" w:rsidR="0044346A" w:rsidRDefault="00000000">
                        <w:pPr>
                          <w:jc w:val="both"/>
                          <w:rPr>
                            <w:rFonts w:asciiTheme="minorEastAsia" w:eastAsiaTheme="minorEastAsia" w:hAnsiTheme="minorEastAsia" w:cstheme="minorEastAsia"/>
                            <w:sz w:val="24"/>
                            <w:szCs w:val="24"/>
                          </w:rPr>
                        </w:pPr>
                        <w:sdt>
                          <w:sdtPr>
                            <w:rPr>
                              <w:rFonts w:cstheme="minorEastAsia" w:hint="eastAsia"/>
                              <w:sz w:val="24"/>
                              <w:szCs w:val="24"/>
                            </w:rPr>
                            <w:id w:val="478429460"/>
                            <w:placeholder>
                              <w:docPart w:val="GBC11111111111111111111111111111"/>
                            </w:placeholder>
                            <w14:checkbox>
                              <w14:checked w14:val="0"/>
                              <w14:checkedState w14:val="221A" w14:font="宋体"/>
                              <w14:uncheckedState w14:val="25A1" w14:font="宋体"/>
                            </w14:checkbox>
                          </w:sdtPr>
                          <w:sdtContent>
                            <w:r w:rsidR="00D13E7D">
                              <w:rPr>
                                <w:rFonts w:cstheme="minorEastAsia" w:hint="eastAsia"/>
                                <w:sz w:val="24"/>
                                <w:szCs w:val="24"/>
                              </w:rPr>
                              <w:t>□</w:t>
                            </w:r>
                          </w:sdtContent>
                        </w:sdt>
                        <w:r w:rsidR="00D13E7D">
                          <w:rPr>
                            <w:rFonts w:cstheme="minorEastAsia" w:hint="eastAsia"/>
                            <w:sz w:val="24"/>
                            <w:szCs w:val="24"/>
                          </w:rPr>
                          <w:t>双重重要性</w:t>
                        </w:r>
                      </w:p>
                    </w:tc>
                  </w:sdtContent>
                </w:sdt>
                <w:sdt>
                  <w:sdtPr>
                    <w:rPr>
                      <w:rFonts w:asciiTheme="minorEastAsia" w:eastAsiaTheme="minorEastAsia" w:hAnsiTheme="minorEastAsia" w:cstheme="minorEastAsia" w:hint="eastAsia"/>
                      <w:sz w:val="24"/>
                      <w:szCs w:val="24"/>
                    </w:rPr>
                    <w:alias w:val="议题对应上交所可持续发展指引"/>
                    <w:tag w:val="_GBC_1a63eb281da4487e929269f97387706b"/>
                    <w:id w:val="-1320039653"/>
                    <w:comboBox>
                      <w:listItem w:displayText="应对气候变化" w:value="应对气候变化"/>
                      <w:listItem w:displayText="污染物排放" w:value="污染物排放"/>
                      <w:listItem w:displayText="废弃物处理" w:value="废弃物处理"/>
                      <w:listItem w:displayText="生态系统和生物多样性保护" w:value="生态系统和生物多样性保护"/>
                      <w:listItem w:displayText="环境合规管理" w:value="环境合规管理"/>
                      <w:listItem w:displayText="能源利用" w:value="能源利用"/>
                      <w:listItem w:displayText="水资源利用" w:value="水资源利用"/>
                      <w:listItem w:displayText="循环经济" w:value="循环经济"/>
                      <w:listItem w:displayText="乡村振兴" w:value="乡村振兴"/>
                      <w:listItem w:displayText="社会贡献" w:value="社会贡献"/>
                      <w:listItem w:displayText="创新驱动" w:value="创新驱动"/>
                      <w:listItem w:displayText="科技伦理" w:value="科技伦理"/>
                      <w:listItem w:displayText="供应链安全" w:value="供应链安全"/>
                      <w:listItem w:displayText="平等对待中小企业" w:value="平等对待中小企业"/>
                      <w:listItem w:displayText="产品和服务安全与质量" w:value="产品和服务安全与质量"/>
                      <w:listItem w:displayText="数据安全与客户隐私保护" w:value="数据安全与客户隐私保护"/>
                      <w:listItem w:displayText="员工" w:value="员工"/>
                      <w:listItem w:displayText="尽职调查" w:value="尽职调查"/>
                      <w:listItem w:displayText="利益相关方沟通" w:value="利益相关方沟通"/>
                      <w:listItem w:displayText="反商业贿赂及反贪污" w:value="反商业贿赂及反贪污"/>
                      <w:listItem w:displayText="反不正当竞争" w:value="反不正当竞争"/>
                      <w:listItem w:displayText="自主设置议题" w:value="自主设置议题"/>
                    </w:comboBox>
                  </w:sdtPr>
                  <w:sdtContent>
                    <w:tc>
                      <w:tcPr>
                        <w:tcW w:w="1810" w:type="pct"/>
                        <w:vAlign w:val="center"/>
                      </w:tcPr>
                      <w:p w14:paraId="3112BA78" w14:textId="5DBD0518" w:rsidR="0044346A" w:rsidRDefault="003976BD">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应对气候变化</w:t>
                        </w:r>
                      </w:p>
                    </w:tc>
                  </w:sdtContent>
                </w:sdt>
              </w:tr>
            </w:sdtContent>
          </w:sdt>
          <w:sdt>
            <w:sdtPr>
              <w:rPr>
                <w:rFonts w:asciiTheme="minorEastAsia" w:eastAsiaTheme="minorEastAsia" w:hAnsiTheme="minorEastAsia" w:cstheme="minorEastAsia" w:hint="eastAsia"/>
                <w:sz w:val="24"/>
                <w:szCs w:val="24"/>
              </w:rPr>
              <w:alias w:val="议题重要性评估结果明细"/>
              <w:tag w:val="_TUP_ae166286c2e84e9787b8a9e654f81014"/>
              <w:id w:val="-232241349"/>
              <w:placeholder>
                <w:docPart w:val="GBC11111111111111111111111111111"/>
              </w:placeholder>
            </w:sdtPr>
            <w:sdtContent>
              <w:tr w:rsidR="0044346A" w14:paraId="5F93ADBF" w14:textId="77777777">
                <w:trPr>
                  <w:trHeight w:val="1052"/>
                </w:trPr>
                <w:sdt>
                  <w:sdtPr>
                    <w:rPr>
                      <w:rFonts w:asciiTheme="minorEastAsia" w:eastAsiaTheme="minorEastAsia" w:hAnsiTheme="minorEastAsia" w:cstheme="minorEastAsia" w:hint="eastAsia"/>
                      <w:sz w:val="24"/>
                      <w:szCs w:val="24"/>
                    </w:rPr>
                    <w:alias w:val="序号"/>
                    <w:tag w:val="_GBC_6fae42438c26495fb3487c03ac40074e"/>
                    <w:id w:val="1596902489"/>
                  </w:sdtPr>
                  <w:sdtContent>
                    <w:tc>
                      <w:tcPr>
                        <w:tcW w:w="645" w:type="pct"/>
                        <w:vAlign w:val="center"/>
                      </w:tcPr>
                      <w:p w14:paraId="0D1E92D4" w14:textId="77777777" w:rsidR="0044346A" w:rsidRDefault="00D13E7D">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sdtContent>
                </w:sdt>
                <w:sdt>
                  <w:sdtPr>
                    <w:rPr>
                      <w:rFonts w:asciiTheme="minorEastAsia" w:eastAsiaTheme="minorEastAsia" w:hAnsiTheme="minorEastAsia" w:cstheme="minorEastAsia" w:hint="eastAsia"/>
                      <w:sz w:val="24"/>
                      <w:szCs w:val="24"/>
                    </w:rPr>
                    <w:alias w:val="议题名称"/>
                    <w:tag w:val="_GBC_a0efeae2325a4f4facd9444f717c6139"/>
                    <w:id w:val="-427191110"/>
                  </w:sdtPr>
                  <w:sdtContent>
                    <w:tc>
                      <w:tcPr>
                        <w:tcW w:w="1032" w:type="pct"/>
                        <w:vAlign w:val="center"/>
                      </w:tcPr>
                      <w:p w14:paraId="68F375D4" w14:textId="2407AD1E" w:rsidR="0044346A" w:rsidRDefault="00FB12F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排放物</w:t>
                        </w:r>
                      </w:p>
                    </w:tc>
                  </w:sdtContent>
                </w:sdt>
                <w:sdt>
                  <w:sdtPr>
                    <w:rPr>
                      <w:rFonts w:asciiTheme="minorEastAsia" w:eastAsiaTheme="minorEastAsia" w:hAnsiTheme="minorEastAsia" w:cstheme="minorEastAsia" w:hint="eastAsia"/>
                      <w:sz w:val="24"/>
                      <w:szCs w:val="24"/>
                    </w:rPr>
                    <w:alias w:val="议题重要性分析"/>
                    <w:tag w:val="_GBC_8c4467eaec924f8d9b0c3d153597d2e6"/>
                    <w:id w:val="1324932259"/>
                    <w:placeholder>
                      <w:docPart w:val="GBC11111111111111111111111111111"/>
                    </w:placeholder>
                  </w:sdtPr>
                  <w:sdtContent>
                    <w:tc>
                      <w:tcPr>
                        <w:tcW w:w="1513" w:type="pct"/>
                        <w:vAlign w:val="center"/>
                      </w:tcPr>
                      <w:p w14:paraId="5EFC3A4B" w14:textId="232B7486" w:rsidR="0044346A" w:rsidRDefault="00000000">
                        <w:pPr>
                          <w:shd w:val="solid" w:color="FFFFFF" w:fill="auto"/>
                          <w:jc w:val="both"/>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370118445"/>
                            <w14:checkbox>
                              <w14:checked w14:val="0"/>
                              <w14:checkedState w14:val="221A" w14:font="宋体"/>
                              <w14:uncheckedState w14:val="25A1" w14:font="宋体"/>
                            </w14:checkbox>
                          </w:sdtPr>
                          <w:sdtContent>
                            <w:r w:rsidR="00D13E7D">
                              <w:rPr>
                                <w:rFonts w:cstheme="minorEastAsia" w:hint="eastAsia"/>
                                <w:sz w:val="24"/>
                                <w:szCs w:val="24"/>
                              </w:rPr>
                              <w:t>□</w:t>
                            </w:r>
                          </w:sdtContent>
                        </w:sdt>
                        <w:r w:rsidR="00D13E7D">
                          <w:rPr>
                            <w:rFonts w:asciiTheme="minorEastAsia" w:eastAsiaTheme="minorEastAsia" w:hAnsiTheme="minorEastAsia" w:cstheme="minorEastAsia" w:hint="eastAsia"/>
                            <w:sz w:val="24"/>
                            <w:szCs w:val="24"/>
                          </w:rPr>
                          <w:t>财务重要性</w:t>
                        </w:r>
                      </w:p>
                      <w:p w14:paraId="0D553C92" w14:textId="1DD77C0B" w:rsidR="0044346A" w:rsidRDefault="00000000">
                        <w:pPr>
                          <w:shd w:val="solid" w:color="FFFFFF" w:fill="auto"/>
                          <w:jc w:val="both"/>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116649424"/>
                            <w:placeholder>
                              <w:docPart w:val="GBC11111111111111111111111111111"/>
                            </w:placeholder>
                            <w14:checkbox>
                              <w14:checked w14:val="1"/>
                              <w14:checkedState w14:val="221A" w14:font="宋体"/>
                              <w14:uncheckedState w14:val="25A1" w14:font="宋体"/>
                            </w14:checkbox>
                          </w:sdtPr>
                          <w:sdtContent>
                            <w:r w:rsidR="008B1483">
                              <w:rPr>
                                <w:rFonts w:cstheme="minorEastAsia" w:hint="eastAsia"/>
                                <w:sz w:val="24"/>
                                <w:szCs w:val="24"/>
                              </w:rPr>
                              <w:t>√</w:t>
                            </w:r>
                          </w:sdtContent>
                        </w:sdt>
                        <w:r w:rsidR="00D13E7D">
                          <w:rPr>
                            <w:rFonts w:asciiTheme="minorEastAsia" w:eastAsiaTheme="minorEastAsia" w:hAnsiTheme="minorEastAsia" w:cstheme="minorEastAsia" w:hint="eastAsia"/>
                            <w:sz w:val="24"/>
                            <w:szCs w:val="24"/>
                          </w:rPr>
                          <w:t>影响重要性</w:t>
                        </w:r>
                      </w:p>
                      <w:p w14:paraId="1A01610B" w14:textId="1FB09A01" w:rsidR="0044346A" w:rsidRDefault="00000000">
                        <w:pPr>
                          <w:jc w:val="both"/>
                          <w:rPr>
                            <w:rFonts w:asciiTheme="minorEastAsia" w:eastAsiaTheme="minorEastAsia" w:hAnsiTheme="minorEastAsia" w:cstheme="minorEastAsia"/>
                            <w:sz w:val="24"/>
                            <w:szCs w:val="24"/>
                          </w:rPr>
                        </w:pPr>
                        <w:sdt>
                          <w:sdtPr>
                            <w:rPr>
                              <w:rFonts w:asciiTheme="minorEastAsia" w:eastAsiaTheme="minorEastAsia" w:hAnsiTheme="minorEastAsia" w:cstheme="minorEastAsia" w:hint="eastAsia"/>
                              <w:sz w:val="24"/>
                              <w:szCs w:val="24"/>
                            </w:rPr>
                            <w:id w:val="-1023852699"/>
                            <w:placeholder>
                              <w:docPart w:val="GBC11111111111111111111111111111"/>
                            </w:placeholder>
                            <w14:checkbox>
                              <w14:checked w14:val="0"/>
                              <w14:checkedState w14:val="221A" w14:font="宋体"/>
                              <w14:uncheckedState w14:val="25A1" w14:font="宋体"/>
                            </w14:checkbox>
                          </w:sdtPr>
                          <w:sdtContent>
                            <w:r w:rsidR="00D13E7D">
                              <w:rPr>
                                <w:rFonts w:cstheme="minorEastAsia" w:hint="eastAsia"/>
                                <w:sz w:val="24"/>
                                <w:szCs w:val="24"/>
                              </w:rPr>
                              <w:t>□</w:t>
                            </w:r>
                          </w:sdtContent>
                        </w:sdt>
                        <w:r w:rsidR="00D13E7D">
                          <w:rPr>
                            <w:rFonts w:asciiTheme="minorEastAsia" w:eastAsiaTheme="minorEastAsia" w:hAnsiTheme="minorEastAsia" w:cstheme="minorEastAsia" w:hint="eastAsia"/>
                            <w:sz w:val="24"/>
                            <w:szCs w:val="24"/>
                          </w:rPr>
                          <w:t>双重重要性</w:t>
                        </w:r>
                      </w:p>
                    </w:tc>
                  </w:sdtContent>
                </w:sdt>
                <w:sdt>
                  <w:sdtPr>
                    <w:rPr>
                      <w:rFonts w:asciiTheme="minorEastAsia" w:eastAsiaTheme="minorEastAsia" w:hAnsiTheme="minorEastAsia" w:cstheme="minorEastAsia" w:hint="eastAsia"/>
                      <w:sz w:val="24"/>
                      <w:szCs w:val="24"/>
                    </w:rPr>
                    <w:alias w:val="议题对应上交所可持续发展指引"/>
                    <w:tag w:val="_GBC_d564dc965c334341896036d4728afc3d"/>
                    <w:id w:val="-709501261"/>
                    <w:comboBox>
                      <w:listItem w:displayText="应对气候变化" w:value="应对气候变化"/>
                      <w:listItem w:displayText="污染物排放" w:value="污染物排放"/>
                      <w:listItem w:displayText="废弃物处理" w:value="废弃物处理"/>
                      <w:listItem w:displayText="生态系统和生物多样性保护" w:value="生态系统和生物多样性保护"/>
                      <w:listItem w:displayText="环境合规管理" w:value="环境合规管理"/>
                      <w:listItem w:displayText="能源利用" w:value="能源利用"/>
                      <w:listItem w:displayText="水资源利用" w:value="水资源利用"/>
                      <w:listItem w:displayText="循环经济" w:value="循环经济"/>
                      <w:listItem w:displayText="乡村振兴" w:value="乡村振兴"/>
                      <w:listItem w:displayText="社会贡献" w:value="社会贡献"/>
                      <w:listItem w:displayText="创新驱动" w:value="创新驱动"/>
                      <w:listItem w:displayText="科技伦理" w:value="科技伦理"/>
                      <w:listItem w:displayText="供应链安全" w:value="供应链安全"/>
                      <w:listItem w:displayText="平等对待中小企业" w:value="平等对待中小企业"/>
                      <w:listItem w:displayText="产品和服务安全与质量" w:value="产品和服务安全与质量"/>
                      <w:listItem w:displayText="数据安全与客户隐私保护" w:value="数据安全与客户隐私保护"/>
                      <w:listItem w:displayText="员工" w:value="员工"/>
                      <w:listItem w:displayText="尽职调查" w:value="尽职调查"/>
                      <w:listItem w:displayText="利益相关方沟通" w:value="利益相关方沟通"/>
                      <w:listItem w:displayText="反商业贿赂及反贪污" w:value="反商业贿赂及反贪污"/>
                      <w:listItem w:displayText="反不正当竞争" w:value="反不正当竞争"/>
                      <w:listItem w:displayText="自主设置议题" w:value="自主设置议题"/>
                    </w:comboBox>
                  </w:sdtPr>
                  <w:sdtContent>
                    <w:tc>
                      <w:tcPr>
                        <w:tcW w:w="1810" w:type="pct"/>
                        <w:vAlign w:val="center"/>
                      </w:tcPr>
                      <w:p w14:paraId="41F498B8" w14:textId="15985952" w:rsidR="0044346A" w:rsidRDefault="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污染物排放</w:t>
                        </w:r>
                      </w:p>
                    </w:tc>
                  </w:sdtContent>
                </w:sdt>
              </w:tr>
            </w:sdtContent>
          </w:sdt>
          <w:tr w:rsidR="002E559C" w14:paraId="71CE9E8D" w14:textId="77777777">
            <w:trPr>
              <w:trHeight w:val="1052"/>
            </w:trPr>
            <w:tc>
              <w:tcPr>
                <w:tcW w:w="645" w:type="pct"/>
                <w:vAlign w:val="center"/>
              </w:tcPr>
              <w:p w14:paraId="0DF5A516" w14:textId="0FD1B14B" w:rsidR="002E559C" w:rsidRDefault="00FB12F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p>
            </w:tc>
            <w:tc>
              <w:tcPr>
                <w:tcW w:w="1032" w:type="pct"/>
                <w:vAlign w:val="center"/>
              </w:tcPr>
              <w:p w14:paraId="23CAF0B2" w14:textId="16D19320" w:rsidR="002E559C" w:rsidRDefault="00C33725">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废弃物管理情况</w:t>
                </w:r>
              </w:p>
            </w:tc>
            <w:tc>
              <w:tcPr>
                <w:tcW w:w="1513" w:type="pct"/>
                <w:vAlign w:val="center"/>
              </w:tcPr>
              <w:p w14:paraId="36CA0AA5" w14:textId="69AC64D9"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00072AB2" w14:textId="22567ACC"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影响重要性</w:t>
                </w:r>
              </w:p>
              <w:p w14:paraId="3B809CE1" w14:textId="4269A359" w:rsidR="002E559C"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500F30C4" w14:textId="2751E6AB" w:rsidR="002E559C" w:rsidRDefault="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废弃物处理</w:t>
                </w:r>
              </w:p>
            </w:tc>
          </w:tr>
          <w:tr w:rsidR="008B1483" w14:paraId="2D265FC0" w14:textId="77777777">
            <w:trPr>
              <w:trHeight w:val="1052"/>
            </w:trPr>
            <w:tc>
              <w:tcPr>
                <w:tcW w:w="645" w:type="pct"/>
                <w:vAlign w:val="center"/>
              </w:tcPr>
              <w:p w14:paraId="2DC64D74" w14:textId="5C2D764B"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w:t>
                </w:r>
              </w:p>
            </w:tc>
            <w:tc>
              <w:tcPr>
                <w:tcW w:w="1032" w:type="pct"/>
                <w:vAlign w:val="center"/>
              </w:tcPr>
              <w:p w14:paraId="2B96362E" w14:textId="6CC7D66B"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环境合规管理</w:t>
                </w:r>
              </w:p>
            </w:tc>
            <w:tc>
              <w:tcPr>
                <w:tcW w:w="1513" w:type="pct"/>
                <w:vAlign w:val="center"/>
              </w:tcPr>
              <w:p w14:paraId="2499A49F" w14:textId="5AF142D3"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354D208F" w14:textId="5AFE3240"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影响重要性</w:t>
                </w:r>
              </w:p>
              <w:p w14:paraId="3CA950C9" w14:textId="321D8BC9"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468D1333" w14:textId="37DD66B1"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环境合规管理</w:t>
                </w:r>
              </w:p>
            </w:tc>
          </w:tr>
          <w:tr w:rsidR="008B1483" w14:paraId="4B94860B" w14:textId="77777777">
            <w:trPr>
              <w:trHeight w:val="1052"/>
            </w:trPr>
            <w:tc>
              <w:tcPr>
                <w:tcW w:w="645" w:type="pct"/>
                <w:vAlign w:val="center"/>
              </w:tcPr>
              <w:p w14:paraId="2EFB0E33" w14:textId="027422DD"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p>
            </w:tc>
            <w:tc>
              <w:tcPr>
                <w:tcW w:w="1032" w:type="pct"/>
                <w:vAlign w:val="center"/>
              </w:tcPr>
              <w:p w14:paraId="705C8454" w14:textId="0105F23E"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资源使用</w:t>
                </w:r>
              </w:p>
            </w:tc>
            <w:tc>
              <w:tcPr>
                <w:tcW w:w="1513" w:type="pct"/>
                <w:vAlign w:val="center"/>
              </w:tcPr>
              <w:p w14:paraId="3DFE450A" w14:textId="5CA3100F"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5EAB787B" w14:textId="3BAE92BA"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影响重要性</w:t>
                </w:r>
              </w:p>
              <w:p w14:paraId="284D877F" w14:textId="31E1D1AD"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4153EC14" w14:textId="3C80E437"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能源利用</w:t>
                </w:r>
              </w:p>
            </w:tc>
          </w:tr>
          <w:tr w:rsidR="008B1483" w14:paraId="1DA43C1A" w14:textId="77777777">
            <w:trPr>
              <w:trHeight w:val="1052"/>
            </w:trPr>
            <w:tc>
              <w:tcPr>
                <w:tcW w:w="645" w:type="pct"/>
                <w:vAlign w:val="center"/>
              </w:tcPr>
              <w:p w14:paraId="30848DD9" w14:textId="4F7F90A0"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p>
            </w:tc>
            <w:tc>
              <w:tcPr>
                <w:tcW w:w="1032" w:type="pct"/>
                <w:vAlign w:val="center"/>
              </w:tcPr>
              <w:p w14:paraId="68429B6A" w14:textId="600CF2A1"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践行绿色运营责任</w:t>
                </w:r>
              </w:p>
            </w:tc>
            <w:tc>
              <w:tcPr>
                <w:tcW w:w="1513" w:type="pct"/>
                <w:vAlign w:val="center"/>
              </w:tcPr>
              <w:p w14:paraId="01E5FBEB" w14:textId="14BD1263"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6EFE1CD7" w14:textId="57BE8162"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影响重要性</w:t>
                </w:r>
              </w:p>
              <w:p w14:paraId="5E512CB0" w14:textId="576F3EBE"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6B2C4D74" w14:textId="67BE9C28"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循环经济</w:t>
                </w:r>
              </w:p>
            </w:tc>
          </w:tr>
          <w:tr w:rsidR="008B1483" w14:paraId="1B6E497F" w14:textId="77777777">
            <w:trPr>
              <w:trHeight w:val="1052"/>
            </w:trPr>
            <w:tc>
              <w:tcPr>
                <w:tcW w:w="645" w:type="pct"/>
                <w:vAlign w:val="center"/>
              </w:tcPr>
              <w:p w14:paraId="3F698DA0" w14:textId="7A36AB8D"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p>
            </w:tc>
            <w:tc>
              <w:tcPr>
                <w:tcW w:w="1032" w:type="pct"/>
                <w:vAlign w:val="center"/>
              </w:tcPr>
              <w:p w14:paraId="4F6B0ED6" w14:textId="6CD04C27"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社会贡献</w:t>
                </w:r>
              </w:p>
            </w:tc>
            <w:tc>
              <w:tcPr>
                <w:tcW w:w="1513" w:type="pct"/>
                <w:vAlign w:val="center"/>
              </w:tcPr>
              <w:p w14:paraId="10FC6F52" w14:textId="1634BDE9"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3F476296" w14:textId="707B0E25"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影响重要性</w:t>
                </w:r>
              </w:p>
              <w:p w14:paraId="59250E2B" w14:textId="4AE5D49D"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7D9D6D12" w14:textId="512DE748"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乡村振兴</w:t>
                </w:r>
              </w:p>
            </w:tc>
          </w:tr>
          <w:tr w:rsidR="008B1483" w14:paraId="674AFB31" w14:textId="77777777">
            <w:trPr>
              <w:trHeight w:val="1052"/>
            </w:trPr>
            <w:tc>
              <w:tcPr>
                <w:tcW w:w="645" w:type="pct"/>
                <w:vAlign w:val="center"/>
              </w:tcPr>
              <w:p w14:paraId="05DC2EB8" w14:textId="777E9BF1"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p>
            </w:tc>
            <w:tc>
              <w:tcPr>
                <w:tcW w:w="1032" w:type="pct"/>
                <w:vAlign w:val="center"/>
              </w:tcPr>
              <w:p w14:paraId="6AF902FC" w14:textId="76CDACF7"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创新与知识产权</w:t>
                </w:r>
              </w:p>
            </w:tc>
            <w:tc>
              <w:tcPr>
                <w:tcW w:w="1513" w:type="pct"/>
                <w:vAlign w:val="center"/>
              </w:tcPr>
              <w:p w14:paraId="42505B34" w14:textId="4F54B63D"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1FC7B9BA" w14:textId="4966497C"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影响重要性</w:t>
                </w:r>
              </w:p>
              <w:p w14:paraId="6DF47BF3" w14:textId="31B3F00E"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cstheme="minorEastAsia" w:hint="eastAsia"/>
                    <w:sz w:val="24"/>
                    <w:szCs w:val="24"/>
                  </w:rPr>
                  <w:t>√</w:t>
                </w:r>
                <w:r w:rsidR="008B1483">
                  <w:rPr>
                    <w:rFonts w:asciiTheme="minorEastAsia" w:eastAsiaTheme="minorEastAsia" w:hAnsiTheme="minorEastAsia" w:cstheme="minorEastAsia" w:hint="eastAsia"/>
                    <w:sz w:val="24"/>
                    <w:szCs w:val="24"/>
                  </w:rPr>
                  <w:t>双重重要性</w:t>
                </w:r>
              </w:p>
            </w:tc>
            <w:tc>
              <w:tcPr>
                <w:tcW w:w="1810" w:type="pct"/>
                <w:vAlign w:val="center"/>
              </w:tcPr>
              <w:p w14:paraId="57440399" w14:textId="03444419"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创新驱动</w:t>
                </w:r>
              </w:p>
            </w:tc>
          </w:tr>
          <w:tr w:rsidR="008B1483" w14:paraId="732B2762" w14:textId="77777777">
            <w:trPr>
              <w:trHeight w:val="1052"/>
            </w:trPr>
            <w:tc>
              <w:tcPr>
                <w:tcW w:w="645" w:type="pct"/>
                <w:vAlign w:val="center"/>
              </w:tcPr>
              <w:p w14:paraId="79EB52B5" w14:textId="09567729"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9</w:t>
                </w:r>
              </w:p>
            </w:tc>
            <w:tc>
              <w:tcPr>
                <w:tcW w:w="1032" w:type="pct"/>
                <w:vAlign w:val="center"/>
              </w:tcPr>
              <w:p w14:paraId="53D0ECF4" w14:textId="5AD2F654"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供应链管理</w:t>
                </w:r>
              </w:p>
            </w:tc>
            <w:tc>
              <w:tcPr>
                <w:tcW w:w="1513" w:type="pct"/>
                <w:vAlign w:val="center"/>
              </w:tcPr>
              <w:p w14:paraId="57F9B149" w14:textId="11B8D288"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cstheme="minorEastAsia" w:hint="eastAsia"/>
                    <w:sz w:val="24"/>
                    <w:szCs w:val="24"/>
                  </w:rPr>
                  <w:t>√</w:t>
                </w:r>
                <w:r w:rsidR="008B1483">
                  <w:rPr>
                    <w:rFonts w:asciiTheme="minorEastAsia" w:eastAsiaTheme="minorEastAsia" w:hAnsiTheme="minorEastAsia" w:cstheme="minorEastAsia" w:hint="eastAsia"/>
                    <w:sz w:val="24"/>
                    <w:szCs w:val="24"/>
                  </w:rPr>
                  <w:t>财务重要性</w:t>
                </w:r>
              </w:p>
              <w:p w14:paraId="21132ED0" w14:textId="4D62C69F"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影响重要性</w:t>
                </w:r>
              </w:p>
              <w:p w14:paraId="111F2895" w14:textId="4266CF90"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73648ABB" w14:textId="02335C87"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供应链安全</w:t>
                </w:r>
              </w:p>
            </w:tc>
          </w:tr>
          <w:tr w:rsidR="008B1483" w14:paraId="3A624E28" w14:textId="77777777">
            <w:trPr>
              <w:trHeight w:val="1052"/>
            </w:trPr>
            <w:tc>
              <w:tcPr>
                <w:tcW w:w="645" w:type="pct"/>
                <w:vAlign w:val="center"/>
              </w:tcPr>
              <w:p w14:paraId="0C0C9CA8" w14:textId="318B2C22" w:rsidR="008B1483" w:rsidRDefault="008B1483"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C33725">
                  <w:rPr>
                    <w:rFonts w:asciiTheme="minorEastAsia" w:eastAsiaTheme="minorEastAsia" w:hAnsiTheme="minorEastAsia" w:cstheme="minorEastAsia" w:hint="eastAsia"/>
                    <w:sz w:val="24"/>
                    <w:szCs w:val="24"/>
                  </w:rPr>
                  <w:t>0</w:t>
                </w:r>
              </w:p>
            </w:tc>
            <w:tc>
              <w:tcPr>
                <w:tcW w:w="1032" w:type="pct"/>
                <w:vAlign w:val="center"/>
              </w:tcPr>
              <w:p w14:paraId="5AE2822A" w14:textId="4D0AD98D"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客户服务、质量保障、安全生产</w:t>
                </w:r>
              </w:p>
            </w:tc>
            <w:tc>
              <w:tcPr>
                <w:tcW w:w="1513" w:type="pct"/>
                <w:vAlign w:val="center"/>
              </w:tcPr>
              <w:p w14:paraId="6E9D201C" w14:textId="3C1EA08C"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1CE5B5E7" w14:textId="0EBA5C29"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影响重要性</w:t>
                </w:r>
              </w:p>
              <w:p w14:paraId="3EA87ABF" w14:textId="23AC859A"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双重重要性</w:t>
                </w:r>
              </w:p>
            </w:tc>
            <w:tc>
              <w:tcPr>
                <w:tcW w:w="1810" w:type="pct"/>
                <w:vAlign w:val="center"/>
              </w:tcPr>
              <w:p w14:paraId="6079C408" w14:textId="45610E0E"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产品和服务安全与质量</w:t>
                </w:r>
              </w:p>
            </w:tc>
          </w:tr>
          <w:tr w:rsidR="008B1483" w14:paraId="0B42DA7E" w14:textId="77777777">
            <w:trPr>
              <w:trHeight w:val="1052"/>
            </w:trPr>
            <w:tc>
              <w:tcPr>
                <w:tcW w:w="645" w:type="pct"/>
                <w:vAlign w:val="center"/>
              </w:tcPr>
              <w:p w14:paraId="003C5318" w14:textId="1138C2A7" w:rsidR="008B1483" w:rsidRDefault="008B1483"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C33725">
                  <w:rPr>
                    <w:rFonts w:asciiTheme="minorEastAsia" w:eastAsiaTheme="minorEastAsia" w:hAnsiTheme="minorEastAsia" w:cstheme="minorEastAsia" w:hint="eastAsia"/>
                    <w:sz w:val="24"/>
                    <w:szCs w:val="24"/>
                  </w:rPr>
                  <w:t>1</w:t>
                </w:r>
              </w:p>
            </w:tc>
            <w:tc>
              <w:tcPr>
                <w:tcW w:w="1032" w:type="pct"/>
                <w:vAlign w:val="center"/>
              </w:tcPr>
              <w:p w14:paraId="254C6A34" w14:textId="55D05581" w:rsidR="008B1483" w:rsidRDefault="004765D0"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保护信息安全与隐私</w:t>
                </w:r>
              </w:p>
            </w:tc>
            <w:tc>
              <w:tcPr>
                <w:tcW w:w="1513" w:type="pct"/>
                <w:vAlign w:val="center"/>
              </w:tcPr>
              <w:p w14:paraId="1FBC0140" w14:textId="55C9AFF4"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0A88B3C1" w14:textId="230338E0"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影响重要性</w:t>
                </w:r>
              </w:p>
              <w:p w14:paraId="7F93265A" w14:textId="0400AEAD"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双重重要性</w:t>
                </w:r>
              </w:p>
            </w:tc>
            <w:tc>
              <w:tcPr>
                <w:tcW w:w="1810" w:type="pct"/>
                <w:vAlign w:val="center"/>
              </w:tcPr>
              <w:p w14:paraId="4B3354A3" w14:textId="12EFDC14"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数据安全与客户隐私保护</w:t>
                </w:r>
              </w:p>
            </w:tc>
          </w:tr>
          <w:tr w:rsidR="008B1483" w14:paraId="57FC5182" w14:textId="77777777">
            <w:trPr>
              <w:trHeight w:val="1052"/>
            </w:trPr>
            <w:tc>
              <w:tcPr>
                <w:tcW w:w="645" w:type="pct"/>
                <w:vAlign w:val="center"/>
              </w:tcPr>
              <w:p w14:paraId="2E717F75" w14:textId="3D5DF368"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p>
            </w:tc>
            <w:tc>
              <w:tcPr>
                <w:tcW w:w="1032" w:type="pct"/>
                <w:vAlign w:val="center"/>
              </w:tcPr>
              <w:p w14:paraId="533365F2" w14:textId="2068C6F7" w:rsidR="008B1483" w:rsidRDefault="00C33725"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以人为本，构建和谐劳动关系</w:t>
                </w:r>
              </w:p>
            </w:tc>
            <w:tc>
              <w:tcPr>
                <w:tcW w:w="1513" w:type="pct"/>
                <w:vAlign w:val="center"/>
              </w:tcPr>
              <w:p w14:paraId="42394E74" w14:textId="0C7FDEBA"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2B838086" w14:textId="3A198A23"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影响重要性</w:t>
                </w:r>
              </w:p>
              <w:p w14:paraId="75DAE8D3" w14:textId="2F5B7326"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双重重要性</w:t>
                </w:r>
              </w:p>
            </w:tc>
            <w:tc>
              <w:tcPr>
                <w:tcW w:w="1810" w:type="pct"/>
                <w:vAlign w:val="center"/>
              </w:tcPr>
              <w:p w14:paraId="6A22E6C7" w14:textId="16DAA32A"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员工</w:t>
                </w:r>
              </w:p>
            </w:tc>
          </w:tr>
          <w:tr w:rsidR="008B1483" w14:paraId="1B24E303" w14:textId="77777777">
            <w:trPr>
              <w:trHeight w:val="1052"/>
            </w:trPr>
            <w:tc>
              <w:tcPr>
                <w:tcW w:w="645" w:type="pct"/>
                <w:vAlign w:val="center"/>
              </w:tcPr>
              <w:p w14:paraId="7B17028F" w14:textId="02D35DD2" w:rsidR="008B1483" w:rsidRDefault="00C33725" w:rsidP="008B1483">
                <w:pPr>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p>
            </w:tc>
            <w:tc>
              <w:tcPr>
                <w:tcW w:w="1032" w:type="pct"/>
                <w:vAlign w:val="center"/>
              </w:tcPr>
              <w:p w14:paraId="3CCA26F4" w14:textId="1528B6A1" w:rsidR="008B1483" w:rsidRDefault="004765D0"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推动廉洁从业</w:t>
                </w:r>
              </w:p>
            </w:tc>
            <w:tc>
              <w:tcPr>
                <w:tcW w:w="1513" w:type="pct"/>
                <w:vAlign w:val="center"/>
              </w:tcPr>
              <w:p w14:paraId="4ADB797B" w14:textId="6E45993C" w:rsidR="008B1483" w:rsidRDefault="008B1483" w:rsidP="008B1483">
                <w:pPr>
                  <w:shd w:val="solid" w:color="FFFFFF" w:fill="auto"/>
                  <w:jc w:val="both"/>
                  <w:rPr>
                    <w:rFonts w:asciiTheme="minorEastAsia" w:eastAsiaTheme="minorEastAsia" w:hAnsiTheme="minorEastAsia" w:cstheme="minorEastAsia"/>
                    <w:sz w:val="24"/>
                    <w:szCs w:val="24"/>
                  </w:rPr>
                </w:pPr>
                <w:r>
                  <w:rPr>
                    <w:rFonts w:cstheme="minorEastAsia" w:hint="eastAsia"/>
                    <w:sz w:val="24"/>
                    <w:szCs w:val="24"/>
                  </w:rPr>
                  <w:t>□</w:t>
                </w:r>
                <w:r>
                  <w:rPr>
                    <w:rFonts w:asciiTheme="minorEastAsia" w:eastAsiaTheme="minorEastAsia" w:hAnsiTheme="minorEastAsia" w:cstheme="minorEastAsia" w:hint="eastAsia"/>
                    <w:sz w:val="24"/>
                    <w:szCs w:val="24"/>
                  </w:rPr>
                  <w:t>财务重要性</w:t>
                </w:r>
              </w:p>
              <w:p w14:paraId="60D04457" w14:textId="01DFF557"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影响重要性</w:t>
                </w:r>
              </w:p>
              <w:p w14:paraId="324533FC" w14:textId="70800166" w:rsidR="008B1483" w:rsidRDefault="00C33725" w:rsidP="008B1483">
                <w:pPr>
                  <w:shd w:val="solid" w:color="FFFFFF" w:fill="auto"/>
                  <w:jc w:val="both"/>
                  <w:rPr>
                    <w:rFonts w:asciiTheme="minorEastAsia" w:eastAsiaTheme="minorEastAsia" w:hAnsiTheme="minorEastAsia" w:cstheme="minorEastAsia"/>
                    <w:sz w:val="24"/>
                    <w:szCs w:val="24"/>
                  </w:rPr>
                </w:pPr>
                <w:r w:rsidRPr="00C33725">
                  <w:rPr>
                    <w:rFonts w:asciiTheme="minorEastAsia" w:eastAsiaTheme="minorEastAsia" w:hAnsiTheme="minorEastAsia" w:cstheme="minorEastAsia" w:hint="eastAsia"/>
                    <w:sz w:val="24"/>
                    <w:szCs w:val="24"/>
                  </w:rPr>
                  <w:t>√</w:t>
                </w:r>
                <w:r w:rsidR="008B1483">
                  <w:rPr>
                    <w:rFonts w:asciiTheme="minorEastAsia" w:eastAsiaTheme="minorEastAsia" w:hAnsiTheme="minorEastAsia" w:cstheme="minorEastAsia" w:hint="eastAsia"/>
                    <w:sz w:val="24"/>
                    <w:szCs w:val="24"/>
                  </w:rPr>
                  <w:t>双重重要性</w:t>
                </w:r>
              </w:p>
            </w:tc>
            <w:tc>
              <w:tcPr>
                <w:tcW w:w="1810" w:type="pct"/>
                <w:vAlign w:val="center"/>
              </w:tcPr>
              <w:p w14:paraId="23E8201E" w14:textId="4C7FFC96" w:rsidR="008B1483" w:rsidRDefault="008B1483" w:rsidP="008B1483">
                <w:pPr>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反商业贿赂及反贪污</w:t>
                </w:r>
              </w:p>
            </w:tc>
          </w:tr>
        </w:tbl>
        <w:p w14:paraId="3E7A99A0" w14:textId="75A23FFD" w:rsidR="0044346A" w:rsidRDefault="00D13E7D">
          <w:pPr>
            <w:widowControl w:val="0"/>
            <w:spacing w:line="360" w:lineRule="auto"/>
            <w:jc w:val="both"/>
            <w:rPr>
              <w:rFonts w:ascii="楷体" w:eastAsia="楷体" w:hAnsi="楷体"/>
              <w:sz w:val="24"/>
              <w:szCs w:val="24"/>
              <w:lang w:bidi="en-US"/>
            </w:rPr>
          </w:pPr>
          <w:r>
            <w:rPr>
              <w:rFonts w:ascii="楷体" w:eastAsia="楷体" w:hAnsi="楷体" w:hint="eastAsia"/>
              <w:sz w:val="24"/>
              <w:szCs w:val="24"/>
              <w:lang w:bidi="en-US"/>
            </w:rPr>
            <w:t>注：</w:t>
          </w:r>
          <w:r w:rsidR="00797AFB">
            <w:rPr>
              <w:rFonts w:ascii="楷体" w:eastAsia="楷体" w:hAnsi="楷体"/>
              <w:sz w:val="24"/>
              <w:szCs w:val="24"/>
              <w:lang w:bidi="en-US"/>
            </w:rPr>
            <w:t xml:space="preserve"> </w:t>
          </w:r>
        </w:p>
        <w:p w14:paraId="059DAA90" w14:textId="4899E1BD" w:rsidR="00797AFB" w:rsidRDefault="00797AFB">
          <w:pPr>
            <w:widowControl w:val="0"/>
            <w:spacing w:line="360" w:lineRule="auto"/>
            <w:jc w:val="both"/>
            <w:rPr>
              <w:rFonts w:ascii="楷体" w:eastAsia="楷体" w:hAnsi="楷体"/>
              <w:sz w:val="24"/>
              <w:szCs w:val="24"/>
              <w:lang w:bidi="en-US"/>
            </w:rPr>
          </w:pPr>
          <w:r>
            <w:rPr>
              <w:rFonts w:ascii="楷体" w:eastAsia="楷体" w:hAnsi="楷体" w:hint="eastAsia"/>
              <w:sz w:val="24"/>
              <w:szCs w:val="24"/>
              <w:lang w:bidi="en-US"/>
            </w:rPr>
            <w:t>（1）</w:t>
          </w:r>
          <w:r w:rsidR="004765D0">
            <w:rPr>
              <w:rFonts w:ascii="楷体" w:eastAsia="楷体" w:hAnsi="楷体" w:hint="eastAsia"/>
              <w:sz w:val="24"/>
              <w:szCs w:val="24"/>
              <w:lang w:bidi="en-US"/>
            </w:rPr>
            <w:t>根据公司对本年度ESG议题进行的双重重要性评估，议题</w:t>
          </w:r>
          <w:r w:rsidR="004765D0" w:rsidRPr="004765D0">
            <w:rPr>
              <w:rFonts w:ascii="楷体" w:eastAsia="楷体" w:hAnsi="楷体" w:hint="eastAsia"/>
              <w:sz w:val="24"/>
              <w:szCs w:val="24"/>
              <w:lang w:bidi="en-US"/>
            </w:rPr>
            <w:t>“生态系统和生物多样性保护”</w:t>
          </w:r>
          <w:r w:rsidR="004765D0">
            <w:rPr>
              <w:rFonts w:ascii="楷体" w:eastAsia="楷体" w:hAnsi="楷体" w:hint="eastAsia"/>
              <w:sz w:val="24"/>
              <w:szCs w:val="24"/>
              <w:lang w:bidi="en-US"/>
            </w:rPr>
            <w:t>、</w:t>
          </w:r>
          <w:r w:rsidR="004765D0" w:rsidRPr="004765D0">
            <w:rPr>
              <w:rFonts w:ascii="楷体" w:eastAsia="楷体" w:hAnsi="楷体" w:hint="eastAsia"/>
              <w:sz w:val="24"/>
              <w:szCs w:val="24"/>
              <w:lang w:bidi="en-US"/>
            </w:rPr>
            <w:t>“水资源利用”、“社会贡献”、“平等对待中小企业”、</w:t>
          </w:r>
          <w:r w:rsidR="004765D0">
            <w:rPr>
              <w:rFonts w:ascii="楷体" w:eastAsia="楷体" w:hAnsi="楷体" w:hint="eastAsia"/>
              <w:sz w:val="24"/>
              <w:szCs w:val="24"/>
              <w:lang w:bidi="en-US"/>
            </w:rPr>
            <w:t>“</w:t>
          </w:r>
          <w:r w:rsidR="008B1483">
            <w:rPr>
              <w:rFonts w:ascii="楷体" w:eastAsia="楷体" w:hAnsi="楷体" w:hint="eastAsia"/>
              <w:sz w:val="24"/>
              <w:szCs w:val="24"/>
              <w:lang w:bidi="en-US"/>
            </w:rPr>
            <w:t>尽职调查</w:t>
          </w:r>
          <w:r w:rsidR="004765D0">
            <w:rPr>
              <w:rFonts w:ascii="楷体" w:eastAsia="楷体" w:hAnsi="楷体" w:hint="eastAsia"/>
              <w:sz w:val="24"/>
              <w:szCs w:val="24"/>
              <w:lang w:bidi="en-US"/>
            </w:rPr>
            <w:t>”</w:t>
          </w:r>
          <w:r w:rsidR="008B1483">
            <w:rPr>
              <w:rFonts w:ascii="楷体" w:eastAsia="楷体" w:hAnsi="楷体" w:hint="eastAsia"/>
              <w:sz w:val="24"/>
              <w:szCs w:val="24"/>
              <w:lang w:bidi="en-US"/>
            </w:rPr>
            <w:t>、</w:t>
          </w:r>
          <w:r w:rsidR="004765D0">
            <w:rPr>
              <w:rFonts w:ascii="楷体" w:eastAsia="楷体" w:hAnsi="楷体" w:hint="eastAsia"/>
              <w:sz w:val="24"/>
              <w:szCs w:val="24"/>
              <w:lang w:bidi="en-US"/>
            </w:rPr>
            <w:t>“</w:t>
          </w:r>
          <w:r w:rsidR="008B1483">
            <w:rPr>
              <w:rFonts w:ascii="楷体" w:eastAsia="楷体" w:hAnsi="楷体" w:hint="eastAsia"/>
              <w:sz w:val="24"/>
              <w:szCs w:val="24"/>
              <w:lang w:bidi="en-US"/>
            </w:rPr>
            <w:t>利益相关方沟通</w:t>
          </w:r>
          <w:r w:rsidR="004765D0">
            <w:rPr>
              <w:rFonts w:ascii="楷体" w:eastAsia="楷体" w:hAnsi="楷体" w:hint="eastAsia"/>
              <w:sz w:val="24"/>
              <w:szCs w:val="24"/>
              <w:lang w:bidi="en-US"/>
            </w:rPr>
            <w:t>”与“</w:t>
          </w:r>
          <w:r w:rsidR="008B1483">
            <w:rPr>
              <w:rFonts w:ascii="楷体" w:eastAsia="楷体" w:hAnsi="楷体" w:hint="eastAsia"/>
              <w:sz w:val="24"/>
              <w:szCs w:val="24"/>
              <w:lang w:bidi="en-US"/>
            </w:rPr>
            <w:t>反不正当竞争</w:t>
          </w:r>
          <w:r w:rsidR="004765D0">
            <w:rPr>
              <w:rFonts w:ascii="楷体" w:eastAsia="楷体" w:hAnsi="楷体" w:hint="eastAsia"/>
              <w:sz w:val="24"/>
              <w:szCs w:val="24"/>
              <w:lang w:bidi="en-US"/>
            </w:rPr>
            <w:t>”不具备较为明显的影响或财务</w:t>
          </w:r>
          <w:r w:rsidR="007A4203">
            <w:rPr>
              <w:rFonts w:ascii="楷体" w:eastAsia="楷体" w:hAnsi="楷体" w:hint="eastAsia"/>
              <w:sz w:val="24"/>
              <w:szCs w:val="24"/>
              <w:lang w:bidi="en-US"/>
            </w:rPr>
            <w:t>重要</w:t>
          </w:r>
          <w:r w:rsidR="004765D0">
            <w:rPr>
              <w:rFonts w:ascii="楷体" w:eastAsia="楷体" w:hAnsi="楷体" w:hint="eastAsia"/>
              <w:sz w:val="24"/>
              <w:szCs w:val="24"/>
              <w:lang w:bidi="en-US"/>
            </w:rPr>
            <w:t>性，属于非重要性议题。</w:t>
          </w:r>
          <w:r>
            <w:rPr>
              <w:rFonts w:ascii="楷体" w:eastAsia="楷体" w:hAnsi="楷体" w:hint="eastAsia"/>
              <w:sz w:val="24"/>
              <w:szCs w:val="24"/>
              <w:lang w:bidi="en-US"/>
            </w:rPr>
            <w:t>然而，</w:t>
          </w:r>
          <w:r w:rsidR="004765D0">
            <w:rPr>
              <w:rFonts w:ascii="楷体" w:eastAsia="楷体" w:hAnsi="楷体" w:hint="eastAsia"/>
              <w:sz w:val="24"/>
              <w:szCs w:val="24"/>
              <w:lang w:bidi="en-US"/>
            </w:rPr>
            <w:t>为完整</w:t>
          </w:r>
          <w:r>
            <w:rPr>
              <w:rFonts w:ascii="楷体" w:eastAsia="楷体" w:hAnsi="楷体" w:hint="eastAsia"/>
              <w:sz w:val="24"/>
              <w:szCs w:val="24"/>
              <w:lang w:bidi="en-US"/>
            </w:rPr>
            <w:t>、严谨地</w:t>
          </w:r>
          <w:r w:rsidR="004765D0">
            <w:rPr>
              <w:rFonts w:ascii="楷体" w:eastAsia="楷体" w:hAnsi="楷体" w:hint="eastAsia"/>
              <w:sz w:val="24"/>
              <w:szCs w:val="24"/>
              <w:lang w:bidi="en-US"/>
            </w:rPr>
            <w:t>回复</w:t>
          </w:r>
          <w:r>
            <w:rPr>
              <w:rFonts w:ascii="楷体" w:eastAsia="楷体" w:hAnsi="楷体" w:hint="eastAsia"/>
              <w:sz w:val="24"/>
              <w:szCs w:val="24"/>
              <w:lang w:bidi="en-US"/>
            </w:rPr>
            <w:t>利益相关方的期待，公司仍对上述非重要性议题按照相关规定进行了相关信息披露与解释说明；</w:t>
          </w:r>
        </w:p>
        <w:p w14:paraId="5250CBD7" w14:textId="05F7AAC5" w:rsidR="00797AFB" w:rsidRDefault="00797AFB">
          <w:pPr>
            <w:widowControl w:val="0"/>
            <w:spacing w:line="360" w:lineRule="auto"/>
            <w:jc w:val="both"/>
            <w:rPr>
              <w:rFonts w:asciiTheme="minorEastAsia" w:eastAsiaTheme="minorEastAsia" w:hAnsiTheme="minorEastAsia" w:cstheme="minorEastAsia"/>
            </w:rPr>
          </w:pPr>
          <w:r>
            <w:rPr>
              <w:rFonts w:ascii="楷体" w:eastAsia="楷体" w:hAnsi="楷体" w:hint="eastAsia"/>
              <w:sz w:val="24"/>
              <w:szCs w:val="24"/>
              <w:lang w:bidi="en-US"/>
            </w:rPr>
            <w:t>（2）由于</w:t>
          </w:r>
          <w:r w:rsidRPr="00797AFB">
            <w:rPr>
              <w:rFonts w:ascii="楷体" w:eastAsia="楷体" w:hAnsi="楷体" w:hint="eastAsia"/>
              <w:sz w:val="24"/>
              <w:szCs w:val="24"/>
              <w:lang w:bidi="en-US"/>
            </w:rPr>
            <w:t>本公司未从事生命科学、人工智能等科技伦理敏感领域的科学研究、技术开发等活动，因此“科技伦理”议题不适用。</w:t>
          </w:r>
        </w:p>
      </w:sdtContent>
    </w:sdt>
    <w:p w14:paraId="23BB81A4" w14:textId="77777777" w:rsidR="003919C0" w:rsidRDefault="003919C0">
      <w:pPr>
        <w:widowControl w:val="0"/>
        <w:spacing w:line="360" w:lineRule="auto"/>
        <w:jc w:val="both"/>
        <w:rPr>
          <w:rFonts w:asciiTheme="minorEastAsia" w:eastAsiaTheme="minorEastAsia" w:hAnsiTheme="minorEastAsia" w:cstheme="minorEastAsia"/>
        </w:rPr>
      </w:pPr>
    </w:p>
    <w:p w14:paraId="3F8151C1" w14:textId="77777777" w:rsidR="003919C0" w:rsidRDefault="003919C0">
      <w:pPr>
        <w:widowControl w:val="0"/>
        <w:spacing w:line="360" w:lineRule="auto"/>
        <w:jc w:val="both"/>
        <w:rPr>
          <w:rFonts w:asciiTheme="minorEastAsia" w:eastAsiaTheme="minorEastAsia" w:hAnsiTheme="minorEastAsia" w:cstheme="minorEastAsia"/>
        </w:rPr>
      </w:pPr>
    </w:p>
    <w:p w14:paraId="6EB2A62D" w14:textId="77777777" w:rsidR="003919C0" w:rsidRDefault="003919C0">
      <w:pPr>
        <w:widowControl w:val="0"/>
        <w:spacing w:line="360" w:lineRule="auto"/>
        <w:jc w:val="both"/>
        <w:rPr>
          <w:rFonts w:asciiTheme="minorEastAsia" w:eastAsiaTheme="minorEastAsia" w:hAnsiTheme="minorEastAsia" w:cstheme="minorEastAsia"/>
        </w:rPr>
      </w:pPr>
    </w:p>
    <w:p w14:paraId="054C31E4" w14:textId="70186AF5" w:rsidR="003919C0" w:rsidRDefault="003919C0" w:rsidP="003919C0">
      <w:pPr>
        <w:widowControl w:val="0"/>
        <w:spacing w:line="360"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rPr>
        <w:t>北京京城机电股份有限公司</w:t>
      </w:r>
    </w:p>
    <w:p w14:paraId="7C066012" w14:textId="51E454DB" w:rsidR="003919C0" w:rsidRPr="00797AFB" w:rsidRDefault="003919C0" w:rsidP="003919C0">
      <w:pPr>
        <w:widowControl w:val="0"/>
        <w:spacing w:line="360" w:lineRule="auto"/>
        <w:ind w:right="210"/>
        <w:jc w:val="right"/>
        <w:rPr>
          <w:rFonts w:ascii="楷体" w:eastAsia="楷体" w:hAnsi="楷体" w:hint="eastAsia"/>
          <w:sz w:val="24"/>
          <w:szCs w:val="24"/>
          <w:lang w:bidi="en-US"/>
        </w:rPr>
      </w:pPr>
      <w:r>
        <w:rPr>
          <w:rFonts w:asciiTheme="minorEastAsia" w:eastAsiaTheme="minorEastAsia" w:hAnsiTheme="minorEastAsia" w:cstheme="minorEastAsia" w:hint="eastAsia"/>
        </w:rPr>
        <w:t>2026年4月27日</w:t>
      </w:r>
    </w:p>
    <w:sectPr w:rsidR="003919C0" w:rsidRPr="00797AFB">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B1DA" w14:textId="77777777" w:rsidR="00136B01" w:rsidRDefault="00136B01">
      <w:r>
        <w:separator/>
      </w:r>
    </w:p>
  </w:endnote>
  <w:endnote w:type="continuationSeparator" w:id="0">
    <w:p w14:paraId="7E597C11" w14:textId="77777777" w:rsidR="00136B01" w:rsidRDefault="0013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FFFFFFFF" w:usb1="E9FFFFFF" w:usb2="0000003F" w:usb3="00000000" w:csb0="603F01FF" w:csb1="FFFF0000"/>
  </w:font>
  <w:font w:name="Helvetica-Narrow">
    <w:altName w:val="Arial Narrow"/>
    <w:charset w:val="00"/>
    <w:family w:val="swiss"/>
    <w:pitch w:val="default"/>
    <w:sig w:usb0="00000000" w:usb1="00000000" w:usb2="00000000" w:usb3="00000000" w:csb0="00000001"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1F5E" w14:textId="77777777" w:rsidR="00CB6D73" w:rsidRDefault="00594430">
    <w:pPr>
      <w:pStyle w:val="af7"/>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11</w:t>
    </w:r>
    <w:r>
      <w:rPr>
        <w:b/>
        <w:sz w:val="24"/>
        <w:szCs w:val="24"/>
      </w:rPr>
      <w:fldChar w:fldCharType="end"/>
    </w:r>
  </w:p>
  <w:p w14:paraId="237E220E" w14:textId="77777777" w:rsidR="00CB6D73" w:rsidRDefault="00CB6D7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7415" w14:textId="77777777" w:rsidR="00136B01" w:rsidRDefault="00136B01">
      <w:r>
        <w:separator/>
      </w:r>
    </w:p>
  </w:footnote>
  <w:footnote w:type="continuationSeparator" w:id="0">
    <w:p w14:paraId="3465ACBB" w14:textId="77777777" w:rsidR="00136B01" w:rsidRDefault="0013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29C4" w14:textId="7512A023" w:rsidR="00CB6D73" w:rsidRDefault="00594430">
    <w:pPr>
      <w:pStyle w:val="af9"/>
      <w:tabs>
        <w:tab w:val="clear" w:pos="8306"/>
        <w:tab w:val="left" w:pos="8364"/>
        <w:tab w:val="left" w:pos="8505"/>
      </w:tabs>
      <w:rPr>
        <w:b/>
      </w:rPr>
    </w:pPr>
    <w:r>
      <w:rPr>
        <w:b/>
      </w:rPr>
      <w:t>环境、社会和公司治理报告摘要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E55909"/>
    <w:multiLevelType w:val="singleLevel"/>
    <w:tmpl w:val="AEE55909"/>
    <w:lvl w:ilvl="0">
      <w:start w:val="1"/>
      <w:numFmt w:val="chineseCounting"/>
      <w:suff w:val="space"/>
      <w:lvlText w:val="第%1节"/>
      <w:lvlJc w:val="left"/>
      <w:rPr>
        <w:rFonts w:hint="eastAsia"/>
      </w:rPr>
    </w:lvl>
  </w:abstractNum>
  <w:abstractNum w:abstractNumId="1"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B462BDA"/>
    <w:multiLevelType w:val="hybridMultilevel"/>
    <w:tmpl w:val="F4D050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4774B"/>
    <w:multiLevelType w:val="hybridMultilevel"/>
    <w:tmpl w:val="821268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C20A50"/>
    <w:multiLevelType w:val="hybridMultilevel"/>
    <w:tmpl w:val="9596104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D0F0F0D"/>
    <w:multiLevelType w:val="hybridMultilevel"/>
    <w:tmpl w:val="2F9CDB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AD0161B"/>
    <w:multiLevelType w:val="hybridMultilevel"/>
    <w:tmpl w:val="786094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E34189"/>
    <w:multiLevelType w:val="hybridMultilevel"/>
    <w:tmpl w:val="C5F02E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7173113">
    <w:abstractNumId w:val="1"/>
  </w:num>
  <w:num w:numId="2" w16cid:durableId="1292324610">
    <w:abstractNumId w:val="0"/>
  </w:num>
  <w:num w:numId="3" w16cid:durableId="1284388831">
    <w:abstractNumId w:val="3"/>
  </w:num>
  <w:num w:numId="4" w16cid:durableId="551385326">
    <w:abstractNumId w:val="6"/>
  </w:num>
  <w:num w:numId="5" w16cid:durableId="141698027">
    <w:abstractNumId w:val="7"/>
  </w:num>
  <w:num w:numId="6" w16cid:durableId="1035615028">
    <w:abstractNumId w:val="5"/>
  </w:num>
  <w:num w:numId="7" w16cid:durableId="1702783011">
    <w:abstractNumId w:val="4"/>
  </w:num>
  <w:num w:numId="8" w16cid:durableId="171392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 w:name="RemovedBindingXPath" w:val="true"/>
  </w:docVars>
  <w:rsids>
    <w:rsidRoot w:val="00BC1299"/>
    <w:rsid w:val="00002D67"/>
    <w:rsid w:val="00004517"/>
    <w:rsid w:val="00004EF0"/>
    <w:rsid w:val="000106CD"/>
    <w:rsid w:val="00011304"/>
    <w:rsid w:val="00011358"/>
    <w:rsid w:val="00011EBD"/>
    <w:rsid w:val="00015C5B"/>
    <w:rsid w:val="000167CF"/>
    <w:rsid w:val="00016C61"/>
    <w:rsid w:val="00017F88"/>
    <w:rsid w:val="00020308"/>
    <w:rsid w:val="00020C18"/>
    <w:rsid w:val="00022E85"/>
    <w:rsid w:val="00023072"/>
    <w:rsid w:val="00024F3F"/>
    <w:rsid w:val="00026372"/>
    <w:rsid w:val="000265FE"/>
    <w:rsid w:val="00026BF1"/>
    <w:rsid w:val="00027A59"/>
    <w:rsid w:val="000310A5"/>
    <w:rsid w:val="00031B18"/>
    <w:rsid w:val="00032EE0"/>
    <w:rsid w:val="00033C0C"/>
    <w:rsid w:val="00034007"/>
    <w:rsid w:val="00034F33"/>
    <w:rsid w:val="00034F36"/>
    <w:rsid w:val="00035437"/>
    <w:rsid w:val="0003730C"/>
    <w:rsid w:val="00040054"/>
    <w:rsid w:val="00042C29"/>
    <w:rsid w:val="00043817"/>
    <w:rsid w:val="0004493F"/>
    <w:rsid w:val="0004675B"/>
    <w:rsid w:val="000467F5"/>
    <w:rsid w:val="00047CE1"/>
    <w:rsid w:val="000515D2"/>
    <w:rsid w:val="00051A74"/>
    <w:rsid w:val="00051D2C"/>
    <w:rsid w:val="00052070"/>
    <w:rsid w:val="0005387D"/>
    <w:rsid w:val="00055615"/>
    <w:rsid w:val="00055A9A"/>
    <w:rsid w:val="00057537"/>
    <w:rsid w:val="00057BAE"/>
    <w:rsid w:val="00060D83"/>
    <w:rsid w:val="00063153"/>
    <w:rsid w:val="0006502A"/>
    <w:rsid w:val="000662E3"/>
    <w:rsid w:val="00070440"/>
    <w:rsid w:val="000722BD"/>
    <w:rsid w:val="00076CC6"/>
    <w:rsid w:val="00081155"/>
    <w:rsid w:val="000819F1"/>
    <w:rsid w:val="000837D1"/>
    <w:rsid w:val="00083BDE"/>
    <w:rsid w:val="00084763"/>
    <w:rsid w:val="00084775"/>
    <w:rsid w:val="000870A2"/>
    <w:rsid w:val="000876EC"/>
    <w:rsid w:val="000876FF"/>
    <w:rsid w:val="0009072A"/>
    <w:rsid w:val="00091B40"/>
    <w:rsid w:val="00092CDB"/>
    <w:rsid w:val="00093471"/>
    <w:rsid w:val="00094665"/>
    <w:rsid w:val="00096176"/>
    <w:rsid w:val="00096690"/>
    <w:rsid w:val="00097BE5"/>
    <w:rsid w:val="00097CB1"/>
    <w:rsid w:val="000A0663"/>
    <w:rsid w:val="000A297B"/>
    <w:rsid w:val="000A35B0"/>
    <w:rsid w:val="000A3AFB"/>
    <w:rsid w:val="000A4218"/>
    <w:rsid w:val="000A5CBB"/>
    <w:rsid w:val="000A5F14"/>
    <w:rsid w:val="000A62D2"/>
    <w:rsid w:val="000B0655"/>
    <w:rsid w:val="000B096E"/>
    <w:rsid w:val="000B205D"/>
    <w:rsid w:val="000B2230"/>
    <w:rsid w:val="000B47DF"/>
    <w:rsid w:val="000B5531"/>
    <w:rsid w:val="000B7FE7"/>
    <w:rsid w:val="000C033E"/>
    <w:rsid w:val="000C218E"/>
    <w:rsid w:val="000C263C"/>
    <w:rsid w:val="000C4472"/>
    <w:rsid w:val="000C5A98"/>
    <w:rsid w:val="000C6101"/>
    <w:rsid w:val="000C70C0"/>
    <w:rsid w:val="000C79CF"/>
    <w:rsid w:val="000D0AB6"/>
    <w:rsid w:val="000D19ED"/>
    <w:rsid w:val="000D2425"/>
    <w:rsid w:val="000D26E2"/>
    <w:rsid w:val="000D34E8"/>
    <w:rsid w:val="000D3ECB"/>
    <w:rsid w:val="000D44D3"/>
    <w:rsid w:val="000D4E73"/>
    <w:rsid w:val="000D5C0F"/>
    <w:rsid w:val="000D73A8"/>
    <w:rsid w:val="000D74FB"/>
    <w:rsid w:val="000D7876"/>
    <w:rsid w:val="000E0E7E"/>
    <w:rsid w:val="000E326C"/>
    <w:rsid w:val="000E4328"/>
    <w:rsid w:val="000E53DC"/>
    <w:rsid w:val="000E655B"/>
    <w:rsid w:val="000E65B1"/>
    <w:rsid w:val="000E6D39"/>
    <w:rsid w:val="000E74CA"/>
    <w:rsid w:val="000E76B0"/>
    <w:rsid w:val="000E7947"/>
    <w:rsid w:val="000E79FC"/>
    <w:rsid w:val="000F03A5"/>
    <w:rsid w:val="000F04F2"/>
    <w:rsid w:val="000F072B"/>
    <w:rsid w:val="000F089F"/>
    <w:rsid w:val="000F09A6"/>
    <w:rsid w:val="000F0BFD"/>
    <w:rsid w:val="000F0E4C"/>
    <w:rsid w:val="000F2A78"/>
    <w:rsid w:val="000F3885"/>
    <w:rsid w:val="000F51EA"/>
    <w:rsid w:val="000F5CFF"/>
    <w:rsid w:val="000F7526"/>
    <w:rsid w:val="00103E07"/>
    <w:rsid w:val="001051D6"/>
    <w:rsid w:val="00105356"/>
    <w:rsid w:val="00105CDB"/>
    <w:rsid w:val="00106240"/>
    <w:rsid w:val="001065FC"/>
    <w:rsid w:val="0010708E"/>
    <w:rsid w:val="001074ED"/>
    <w:rsid w:val="00107D60"/>
    <w:rsid w:val="001104DF"/>
    <w:rsid w:val="00110633"/>
    <w:rsid w:val="0011372F"/>
    <w:rsid w:val="0011437C"/>
    <w:rsid w:val="00114D0C"/>
    <w:rsid w:val="00114FEC"/>
    <w:rsid w:val="00116732"/>
    <w:rsid w:val="00117AFC"/>
    <w:rsid w:val="00120465"/>
    <w:rsid w:val="001209E4"/>
    <w:rsid w:val="00120D4D"/>
    <w:rsid w:val="00121B1E"/>
    <w:rsid w:val="00122096"/>
    <w:rsid w:val="00122F56"/>
    <w:rsid w:val="0012373F"/>
    <w:rsid w:val="001239D6"/>
    <w:rsid w:val="00125CEB"/>
    <w:rsid w:val="00125F24"/>
    <w:rsid w:val="00130777"/>
    <w:rsid w:val="00130D65"/>
    <w:rsid w:val="001313F6"/>
    <w:rsid w:val="0013264B"/>
    <w:rsid w:val="00132B45"/>
    <w:rsid w:val="001343A4"/>
    <w:rsid w:val="0013510E"/>
    <w:rsid w:val="001368E9"/>
    <w:rsid w:val="00136B01"/>
    <w:rsid w:val="00137B51"/>
    <w:rsid w:val="00142DBD"/>
    <w:rsid w:val="0014310F"/>
    <w:rsid w:val="00143415"/>
    <w:rsid w:val="00144CC5"/>
    <w:rsid w:val="00144D01"/>
    <w:rsid w:val="00144D80"/>
    <w:rsid w:val="00144DAD"/>
    <w:rsid w:val="001468B0"/>
    <w:rsid w:val="00146AFE"/>
    <w:rsid w:val="00146CC2"/>
    <w:rsid w:val="00146E91"/>
    <w:rsid w:val="00147373"/>
    <w:rsid w:val="001479F6"/>
    <w:rsid w:val="001502C6"/>
    <w:rsid w:val="001505B0"/>
    <w:rsid w:val="001506F5"/>
    <w:rsid w:val="00150CB9"/>
    <w:rsid w:val="001533AF"/>
    <w:rsid w:val="00153EFB"/>
    <w:rsid w:val="0015754F"/>
    <w:rsid w:val="00157D86"/>
    <w:rsid w:val="00160447"/>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066"/>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B565A"/>
    <w:rsid w:val="001B59E5"/>
    <w:rsid w:val="001C0204"/>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D74C4"/>
    <w:rsid w:val="001E492C"/>
    <w:rsid w:val="001E54DB"/>
    <w:rsid w:val="001E65DC"/>
    <w:rsid w:val="001E6F57"/>
    <w:rsid w:val="001E7D8F"/>
    <w:rsid w:val="001F0139"/>
    <w:rsid w:val="001F2E9B"/>
    <w:rsid w:val="00203AB0"/>
    <w:rsid w:val="00203C70"/>
    <w:rsid w:val="00203E56"/>
    <w:rsid w:val="00204937"/>
    <w:rsid w:val="00205B43"/>
    <w:rsid w:val="002061C2"/>
    <w:rsid w:val="00210366"/>
    <w:rsid w:val="00210BC6"/>
    <w:rsid w:val="002138B6"/>
    <w:rsid w:val="00213E8C"/>
    <w:rsid w:val="002146AF"/>
    <w:rsid w:val="00214A10"/>
    <w:rsid w:val="00215E8B"/>
    <w:rsid w:val="00220278"/>
    <w:rsid w:val="002207B0"/>
    <w:rsid w:val="00221402"/>
    <w:rsid w:val="00221CBC"/>
    <w:rsid w:val="00222CEC"/>
    <w:rsid w:val="002230AC"/>
    <w:rsid w:val="00223C7D"/>
    <w:rsid w:val="0022660F"/>
    <w:rsid w:val="00226861"/>
    <w:rsid w:val="00227479"/>
    <w:rsid w:val="0023187D"/>
    <w:rsid w:val="002353DA"/>
    <w:rsid w:val="00235B24"/>
    <w:rsid w:val="00237204"/>
    <w:rsid w:val="00237EF5"/>
    <w:rsid w:val="00241174"/>
    <w:rsid w:val="00241212"/>
    <w:rsid w:val="00242CA3"/>
    <w:rsid w:val="002436F4"/>
    <w:rsid w:val="00243A67"/>
    <w:rsid w:val="00243C9D"/>
    <w:rsid w:val="0024742D"/>
    <w:rsid w:val="00250C75"/>
    <w:rsid w:val="00251348"/>
    <w:rsid w:val="00251C8C"/>
    <w:rsid w:val="00251FAA"/>
    <w:rsid w:val="00253021"/>
    <w:rsid w:val="00254EAD"/>
    <w:rsid w:val="00254F98"/>
    <w:rsid w:val="002608A5"/>
    <w:rsid w:val="002608B5"/>
    <w:rsid w:val="002609FF"/>
    <w:rsid w:val="002627B6"/>
    <w:rsid w:val="00262B8C"/>
    <w:rsid w:val="002650E0"/>
    <w:rsid w:val="00266D74"/>
    <w:rsid w:val="0027014D"/>
    <w:rsid w:val="0027054D"/>
    <w:rsid w:val="002715F9"/>
    <w:rsid w:val="0027236D"/>
    <w:rsid w:val="0027504C"/>
    <w:rsid w:val="00275813"/>
    <w:rsid w:val="00275F54"/>
    <w:rsid w:val="00277C17"/>
    <w:rsid w:val="0028038A"/>
    <w:rsid w:val="00281578"/>
    <w:rsid w:val="00281D03"/>
    <w:rsid w:val="00283A46"/>
    <w:rsid w:val="00284CBB"/>
    <w:rsid w:val="00286EB0"/>
    <w:rsid w:val="00287604"/>
    <w:rsid w:val="00287B50"/>
    <w:rsid w:val="00291CA4"/>
    <w:rsid w:val="002925D2"/>
    <w:rsid w:val="00292F10"/>
    <w:rsid w:val="002946D0"/>
    <w:rsid w:val="00295DF8"/>
    <w:rsid w:val="00295FAA"/>
    <w:rsid w:val="0029687A"/>
    <w:rsid w:val="002968D2"/>
    <w:rsid w:val="002A02C0"/>
    <w:rsid w:val="002A0DF8"/>
    <w:rsid w:val="002A2DD5"/>
    <w:rsid w:val="002A587A"/>
    <w:rsid w:val="002A66CC"/>
    <w:rsid w:val="002A7022"/>
    <w:rsid w:val="002B1B46"/>
    <w:rsid w:val="002B21DA"/>
    <w:rsid w:val="002B2FEA"/>
    <w:rsid w:val="002B59A4"/>
    <w:rsid w:val="002B60D7"/>
    <w:rsid w:val="002B6648"/>
    <w:rsid w:val="002B7383"/>
    <w:rsid w:val="002B7881"/>
    <w:rsid w:val="002C0887"/>
    <w:rsid w:val="002C1854"/>
    <w:rsid w:val="002C18F6"/>
    <w:rsid w:val="002C1C7C"/>
    <w:rsid w:val="002C2063"/>
    <w:rsid w:val="002C297D"/>
    <w:rsid w:val="002C35AB"/>
    <w:rsid w:val="002C3C12"/>
    <w:rsid w:val="002C3EEC"/>
    <w:rsid w:val="002C5353"/>
    <w:rsid w:val="002C7989"/>
    <w:rsid w:val="002C7ECF"/>
    <w:rsid w:val="002D02E7"/>
    <w:rsid w:val="002D06C4"/>
    <w:rsid w:val="002D331C"/>
    <w:rsid w:val="002D3338"/>
    <w:rsid w:val="002D5254"/>
    <w:rsid w:val="002D69C5"/>
    <w:rsid w:val="002D7F28"/>
    <w:rsid w:val="002E01E6"/>
    <w:rsid w:val="002E11BA"/>
    <w:rsid w:val="002E16D5"/>
    <w:rsid w:val="002E24E1"/>
    <w:rsid w:val="002E3D40"/>
    <w:rsid w:val="002E559C"/>
    <w:rsid w:val="002E62B5"/>
    <w:rsid w:val="002F0B1C"/>
    <w:rsid w:val="002F0D26"/>
    <w:rsid w:val="002F2F32"/>
    <w:rsid w:val="002F5C88"/>
    <w:rsid w:val="002F6A87"/>
    <w:rsid w:val="002F7C6C"/>
    <w:rsid w:val="00300C9D"/>
    <w:rsid w:val="00301D64"/>
    <w:rsid w:val="00302A66"/>
    <w:rsid w:val="003031AB"/>
    <w:rsid w:val="00303D56"/>
    <w:rsid w:val="00303FBD"/>
    <w:rsid w:val="00304991"/>
    <w:rsid w:val="00304DB9"/>
    <w:rsid w:val="0030625A"/>
    <w:rsid w:val="0030673B"/>
    <w:rsid w:val="00306E28"/>
    <w:rsid w:val="003071BD"/>
    <w:rsid w:val="003072B7"/>
    <w:rsid w:val="003073D8"/>
    <w:rsid w:val="00307A9A"/>
    <w:rsid w:val="00307E55"/>
    <w:rsid w:val="00310EDF"/>
    <w:rsid w:val="00311CEB"/>
    <w:rsid w:val="003125E3"/>
    <w:rsid w:val="00314888"/>
    <w:rsid w:val="0031499A"/>
    <w:rsid w:val="00314E6A"/>
    <w:rsid w:val="00315199"/>
    <w:rsid w:val="00316F4D"/>
    <w:rsid w:val="003170CC"/>
    <w:rsid w:val="00321CDB"/>
    <w:rsid w:val="00323022"/>
    <w:rsid w:val="003245CC"/>
    <w:rsid w:val="00325804"/>
    <w:rsid w:val="00326143"/>
    <w:rsid w:val="00326CFE"/>
    <w:rsid w:val="003300A8"/>
    <w:rsid w:val="003311CF"/>
    <w:rsid w:val="00331B13"/>
    <w:rsid w:val="0033247F"/>
    <w:rsid w:val="00332A08"/>
    <w:rsid w:val="00333D6F"/>
    <w:rsid w:val="00334C74"/>
    <w:rsid w:val="003378C6"/>
    <w:rsid w:val="00340782"/>
    <w:rsid w:val="003410E7"/>
    <w:rsid w:val="003416AB"/>
    <w:rsid w:val="00342F12"/>
    <w:rsid w:val="003473A9"/>
    <w:rsid w:val="0035114F"/>
    <w:rsid w:val="003548D7"/>
    <w:rsid w:val="003568CB"/>
    <w:rsid w:val="003575EE"/>
    <w:rsid w:val="00361760"/>
    <w:rsid w:val="00361EBE"/>
    <w:rsid w:val="00362CCF"/>
    <w:rsid w:val="003633FB"/>
    <w:rsid w:val="00363A92"/>
    <w:rsid w:val="00363B70"/>
    <w:rsid w:val="003651FE"/>
    <w:rsid w:val="003667BE"/>
    <w:rsid w:val="00366936"/>
    <w:rsid w:val="003704CC"/>
    <w:rsid w:val="0037082C"/>
    <w:rsid w:val="0037098A"/>
    <w:rsid w:val="00371486"/>
    <w:rsid w:val="0037182A"/>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19C0"/>
    <w:rsid w:val="00392201"/>
    <w:rsid w:val="003928C2"/>
    <w:rsid w:val="00394A31"/>
    <w:rsid w:val="003976BD"/>
    <w:rsid w:val="003A013E"/>
    <w:rsid w:val="003A036A"/>
    <w:rsid w:val="003A161D"/>
    <w:rsid w:val="003A25B1"/>
    <w:rsid w:val="003A2B54"/>
    <w:rsid w:val="003A2CA3"/>
    <w:rsid w:val="003A2F10"/>
    <w:rsid w:val="003A51FF"/>
    <w:rsid w:val="003A66AC"/>
    <w:rsid w:val="003A6ACE"/>
    <w:rsid w:val="003A6BE9"/>
    <w:rsid w:val="003B07CD"/>
    <w:rsid w:val="003B176B"/>
    <w:rsid w:val="003B27CC"/>
    <w:rsid w:val="003B2A45"/>
    <w:rsid w:val="003B3D7C"/>
    <w:rsid w:val="003B5FDF"/>
    <w:rsid w:val="003B65BB"/>
    <w:rsid w:val="003C00B0"/>
    <w:rsid w:val="003C08A9"/>
    <w:rsid w:val="003C0B43"/>
    <w:rsid w:val="003C14E9"/>
    <w:rsid w:val="003C1891"/>
    <w:rsid w:val="003C263F"/>
    <w:rsid w:val="003D22F8"/>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61C4"/>
    <w:rsid w:val="003F71CD"/>
    <w:rsid w:val="003F7F37"/>
    <w:rsid w:val="00401CEB"/>
    <w:rsid w:val="004027A7"/>
    <w:rsid w:val="00402BF5"/>
    <w:rsid w:val="00402E2E"/>
    <w:rsid w:val="00405F79"/>
    <w:rsid w:val="00406CEC"/>
    <w:rsid w:val="00407025"/>
    <w:rsid w:val="00410719"/>
    <w:rsid w:val="00411E20"/>
    <w:rsid w:val="00413D7B"/>
    <w:rsid w:val="00415492"/>
    <w:rsid w:val="0041672C"/>
    <w:rsid w:val="00416D11"/>
    <w:rsid w:val="00420D52"/>
    <w:rsid w:val="00423760"/>
    <w:rsid w:val="004238E9"/>
    <w:rsid w:val="0042392E"/>
    <w:rsid w:val="00424EC4"/>
    <w:rsid w:val="00424FED"/>
    <w:rsid w:val="00425970"/>
    <w:rsid w:val="00426005"/>
    <w:rsid w:val="00427B54"/>
    <w:rsid w:val="0043090C"/>
    <w:rsid w:val="00430BF3"/>
    <w:rsid w:val="00430E62"/>
    <w:rsid w:val="0043168F"/>
    <w:rsid w:val="00431D6D"/>
    <w:rsid w:val="004322E4"/>
    <w:rsid w:val="00433165"/>
    <w:rsid w:val="004335F4"/>
    <w:rsid w:val="00434CA5"/>
    <w:rsid w:val="004355C7"/>
    <w:rsid w:val="00436C52"/>
    <w:rsid w:val="00440CB8"/>
    <w:rsid w:val="00441C7F"/>
    <w:rsid w:val="00441CFC"/>
    <w:rsid w:val="00442FC6"/>
    <w:rsid w:val="0044346A"/>
    <w:rsid w:val="0044483E"/>
    <w:rsid w:val="00446C4A"/>
    <w:rsid w:val="00446E7F"/>
    <w:rsid w:val="00450A92"/>
    <w:rsid w:val="00450B39"/>
    <w:rsid w:val="00451192"/>
    <w:rsid w:val="00452ECA"/>
    <w:rsid w:val="004539FD"/>
    <w:rsid w:val="00456546"/>
    <w:rsid w:val="00456D9C"/>
    <w:rsid w:val="00456F7A"/>
    <w:rsid w:val="004578FD"/>
    <w:rsid w:val="004605AB"/>
    <w:rsid w:val="0046099B"/>
    <w:rsid w:val="004610A7"/>
    <w:rsid w:val="00461A2B"/>
    <w:rsid w:val="00463B6F"/>
    <w:rsid w:val="00466942"/>
    <w:rsid w:val="00466B21"/>
    <w:rsid w:val="00466F06"/>
    <w:rsid w:val="004713D5"/>
    <w:rsid w:val="004723E1"/>
    <w:rsid w:val="004729E6"/>
    <w:rsid w:val="004741B7"/>
    <w:rsid w:val="00475617"/>
    <w:rsid w:val="00476411"/>
    <w:rsid w:val="004765D0"/>
    <w:rsid w:val="00476A56"/>
    <w:rsid w:val="00477C2F"/>
    <w:rsid w:val="00480EE1"/>
    <w:rsid w:val="0048165A"/>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31B5"/>
    <w:rsid w:val="004A600F"/>
    <w:rsid w:val="004A6BD4"/>
    <w:rsid w:val="004A75A0"/>
    <w:rsid w:val="004A766C"/>
    <w:rsid w:val="004B02F0"/>
    <w:rsid w:val="004B0930"/>
    <w:rsid w:val="004B0AB9"/>
    <w:rsid w:val="004B1182"/>
    <w:rsid w:val="004B173C"/>
    <w:rsid w:val="004B52C5"/>
    <w:rsid w:val="004B56CF"/>
    <w:rsid w:val="004B5B8E"/>
    <w:rsid w:val="004B714C"/>
    <w:rsid w:val="004B74BD"/>
    <w:rsid w:val="004B7F0F"/>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E71A2"/>
    <w:rsid w:val="004E7E52"/>
    <w:rsid w:val="004F02B6"/>
    <w:rsid w:val="004F27DA"/>
    <w:rsid w:val="004F36D3"/>
    <w:rsid w:val="004F38BD"/>
    <w:rsid w:val="004F5369"/>
    <w:rsid w:val="004F6530"/>
    <w:rsid w:val="00501604"/>
    <w:rsid w:val="00502944"/>
    <w:rsid w:val="005032CF"/>
    <w:rsid w:val="00503A3C"/>
    <w:rsid w:val="00505487"/>
    <w:rsid w:val="00506BDB"/>
    <w:rsid w:val="00506CC9"/>
    <w:rsid w:val="00511384"/>
    <w:rsid w:val="00511B03"/>
    <w:rsid w:val="00512618"/>
    <w:rsid w:val="0051383E"/>
    <w:rsid w:val="00513D1B"/>
    <w:rsid w:val="005163AA"/>
    <w:rsid w:val="005177F7"/>
    <w:rsid w:val="0051787A"/>
    <w:rsid w:val="00524143"/>
    <w:rsid w:val="005243BB"/>
    <w:rsid w:val="0052529E"/>
    <w:rsid w:val="00526A48"/>
    <w:rsid w:val="00527B55"/>
    <w:rsid w:val="005303D0"/>
    <w:rsid w:val="005305D2"/>
    <w:rsid w:val="005335C7"/>
    <w:rsid w:val="00534B96"/>
    <w:rsid w:val="00534E38"/>
    <w:rsid w:val="00535098"/>
    <w:rsid w:val="005359E1"/>
    <w:rsid w:val="00540744"/>
    <w:rsid w:val="00540A5F"/>
    <w:rsid w:val="00540FE0"/>
    <w:rsid w:val="005410FA"/>
    <w:rsid w:val="00541CF8"/>
    <w:rsid w:val="0054596C"/>
    <w:rsid w:val="00545AAD"/>
    <w:rsid w:val="005464A9"/>
    <w:rsid w:val="00546E98"/>
    <w:rsid w:val="0054715C"/>
    <w:rsid w:val="0054764C"/>
    <w:rsid w:val="005515A8"/>
    <w:rsid w:val="005526B9"/>
    <w:rsid w:val="005529F7"/>
    <w:rsid w:val="00552E31"/>
    <w:rsid w:val="00553370"/>
    <w:rsid w:val="005533E9"/>
    <w:rsid w:val="005557F3"/>
    <w:rsid w:val="00555F88"/>
    <w:rsid w:val="005566D1"/>
    <w:rsid w:val="0055740E"/>
    <w:rsid w:val="00557C5D"/>
    <w:rsid w:val="0056039A"/>
    <w:rsid w:val="00562288"/>
    <w:rsid w:val="00562540"/>
    <w:rsid w:val="00562A74"/>
    <w:rsid w:val="00563134"/>
    <w:rsid w:val="00565A39"/>
    <w:rsid w:val="00566C7E"/>
    <w:rsid w:val="00571C10"/>
    <w:rsid w:val="00572EE1"/>
    <w:rsid w:val="005762C1"/>
    <w:rsid w:val="005762F3"/>
    <w:rsid w:val="00577C6D"/>
    <w:rsid w:val="0058150C"/>
    <w:rsid w:val="00581C01"/>
    <w:rsid w:val="005833A6"/>
    <w:rsid w:val="00586827"/>
    <w:rsid w:val="00587015"/>
    <w:rsid w:val="00587111"/>
    <w:rsid w:val="00587CF2"/>
    <w:rsid w:val="00587DC8"/>
    <w:rsid w:val="00590ED5"/>
    <w:rsid w:val="00591E2C"/>
    <w:rsid w:val="0059344C"/>
    <w:rsid w:val="00593463"/>
    <w:rsid w:val="005941F8"/>
    <w:rsid w:val="00594430"/>
    <w:rsid w:val="00594DED"/>
    <w:rsid w:val="00594F74"/>
    <w:rsid w:val="00595CF8"/>
    <w:rsid w:val="005968B0"/>
    <w:rsid w:val="005A006B"/>
    <w:rsid w:val="005A2C9C"/>
    <w:rsid w:val="005A3265"/>
    <w:rsid w:val="005A42E1"/>
    <w:rsid w:val="005A613F"/>
    <w:rsid w:val="005A6B2D"/>
    <w:rsid w:val="005B05C3"/>
    <w:rsid w:val="005B1613"/>
    <w:rsid w:val="005B26C0"/>
    <w:rsid w:val="005B3EC9"/>
    <w:rsid w:val="005B4F2C"/>
    <w:rsid w:val="005B5D79"/>
    <w:rsid w:val="005B5FFD"/>
    <w:rsid w:val="005B61FB"/>
    <w:rsid w:val="005C0900"/>
    <w:rsid w:val="005C0993"/>
    <w:rsid w:val="005C0DE9"/>
    <w:rsid w:val="005C1323"/>
    <w:rsid w:val="005C2372"/>
    <w:rsid w:val="005C405D"/>
    <w:rsid w:val="005C57C6"/>
    <w:rsid w:val="005C580A"/>
    <w:rsid w:val="005C76F2"/>
    <w:rsid w:val="005D079F"/>
    <w:rsid w:val="005D0D2B"/>
    <w:rsid w:val="005D1A1D"/>
    <w:rsid w:val="005D317E"/>
    <w:rsid w:val="005D3439"/>
    <w:rsid w:val="005D3AE0"/>
    <w:rsid w:val="005D4EDD"/>
    <w:rsid w:val="005D5085"/>
    <w:rsid w:val="005D5B3B"/>
    <w:rsid w:val="005D6B1C"/>
    <w:rsid w:val="005E05A2"/>
    <w:rsid w:val="005E0D6C"/>
    <w:rsid w:val="005E1745"/>
    <w:rsid w:val="005E2F0B"/>
    <w:rsid w:val="005E379C"/>
    <w:rsid w:val="005E425A"/>
    <w:rsid w:val="005E42E5"/>
    <w:rsid w:val="005E77EE"/>
    <w:rsid w:val="005F0D77"/>
    <w:rsid w:val="005F1AA3"/>
    <w:rsid w:val="005F273A"/>
    <w:rsid w:val="005F2C3A"/>
    <w:rsid w:val="005F4D33"/>
    <w:rsid w:val="005F63D9"/>
    <w:rsid w:val="005F698C"/>
    <w:rsid w:val="005F7E7D"/>
    <w:rsid w:val="00601E89"/>
    <w:rsid w:val="006021B6"/>
    <w:rsid w:val="00602A7D"/>
    <w:rsid w:val="00602BF6"/>
    <w:rsid w:val="00603598"/>
    <w:rsid w:val="006037FD"/>
    <w:rsid w:val="006053CC"/>
    <w:rsid w:val="006060C6"/>
    <w:rsid w:val="00613242"/>
    <w:rsid w:val="00613809"/>
    <w:rsid w:val="00614CDD"/>
    <w:rsid w:val="006209C8"/>
    <w:rsid w:val="0062232D"/>
    <w:rsid w:val="00622ECC"/>
    <w:rsid w:val="00623A18"/>
    <w:rsid w:val="006240E8"/>
    <w:rsid w:val="0062423C"/>
    <w:rsid w:val="00624E07"/>
    <w:rsid w:val="006251B7"/>
    <w:rsid w:val="0062578B"/>
    <w:rsid w:val="00627EAB"/>
    <w:rsid w:val="00630FE2"/>
    <w:rsid w:val="00631499"/>
    <w:rsid w:val="0063195A"/>
    <w:rsid w:val="00633893"/>
    <w:rsid w:val="0063571A"/>
    <w:rsid w:val="006358D0"/>
    <w:rsid w:val="006378EA"/>
    <w:rsid w:val="00637CE0"/>
    <w:rsid w:val="006409A4"/>
    <w:rsid w:val="00642D1A"/>
    <w:rsid w:val="006436B1"/>
    <w:rsid w:val="006439D7"/>
    <w:rsid w:val="00643A0F"/>
    <w:rsid w:val="00643FCB"/>
    <w:rsid w:val="00644078"/>
    <w:rsid w:val="00644A1C"/>
    <w:rsid w:val="00645120"/>
    <w:rsid w:val="006508F7"/>
    <w:rsid w:val="006515B5"/>
    <w:rsid w:val="00651BEE"/>
    <w:rsid w:val="00653049"/>
    <w:rsid w:val="00654164"/>
    <w:rsid w:val="00654C83"/>
    <w:rsid w:val="00655624"/>
    <w:rsid w:val="0065641F"/>
    <w:rsid w:val="00656776"/>
    <w:rsid w:val="00656D71"/>
    <w:rsid w:val="00657957"/>
    <w:rsid w:val="00657B2D"/>
    <w:rsid w:val="006608B0"/>
    <w:rsid w:val="00660E9C"/>
    <w:rsid w:val="006637D8"/>
    <w:rsid w:val="00664AAF"/>
    <w:rsid w:val="00664B69"/>
    <w:rsid w:val="00665A42"/>
    <w:rsid w:val="0066697F"/>
    <w:rsid w:val="00667501"/>
    <w:rsid w:val="00667FCF"/>
    <w:rsid w:val="00673509"/>
    <w:rsid w:val="006752EE"/>
    <w:rsid w:val="00675EED"/>
    <w:rsid w:val="00676A15"/>
    <w:rsid w:val="00676A78"/>
    <w:rsid w:val="006777B0"/>
    <w:rsid w:val="006802B1"/>
    <w:rsid w:val="006848BD"/>
    <w:rsid w:val="00686269"/>
    <w:rsid w:val="00686704"/>
    <w:rsid w:val="00687834"/>
    <w:rsid w:val="006907CB"/>
    <w:rsid w:val="006920C3"/>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08D"/>
    <w:rsid w:val="006B1CE3"/>
    <w:rsid w:val="006B378C"/>
    <w:rsid w:val="006B38D8"/>
    <w:rsid w:val="006B5105"/>
    <w:rsid w:val="006B5C36"/>
    <w:rsid w:val="006C01F7"/>
    <w:rsid w:val="006C0E98"/>
    <w:rsid w:val="006C0EC1"/>
    <w:rsid w:val="006C2BC7"/>
    <w:rsid w:val="006C2C50"/>
    <w:rsid w:val="006C304B"/>
    <w:rsid w:val="006C3671"/>
    <w:rsid w:val="006C3DC4"/>
    <w:rsid w:val="006C4088"/>
    <w:rsid w:val="006C44DB"/>
    <w:rsid w:val="006D047E"/>
    <w:rsid w:val="006D05BF"/>
    <w:rsid w:val="006D242C"/>
    <w:rsid w:val="006D2ADB"/>
    <w:rsid w:val="006D2EF1"/>
    <w:rsid w:val="006D46F6"/>
    <w:rsid w:val="006D630B"/>
    <w:rsid w:val="006D65FD"/>
    <w:rsid w:val="006D69DD"/>
    <w:rsid w:val="006D6DDF"/>
    <w:rsid w:val="006D7E42"/>
    <w:rsid w:val="006E1882"/>
    <w:rsid w:val="006E1918"/>
    <w:rsid w:val="006E4A14"/>
    <w:rsid w:val="006E6DE8"/>
    <w:rsid w:val="006E6FDA"/>
    <w:rsid w:val="006F1796"/>
    <w:rsid w:val="006F20CF"/>
    <w:rsid w:val="006F2488"/>
    <w:rsid w:val="006F24C1"/>
    <w:rsid w:val="006F26B5"/>
    <w:rsid w:val="006F291A"/>
    <w:rsid w:val="006F2A4F"/>
    <w:rsid w:val="006F4ECD"/>
    <w:rsid w:val="006F6E9F"/>
    <w:rsid w:val="006F7D29"/>
    <w:rsid w:val="0070067F"/>
    <w:rsid w:val="00700C6C"/>
    <w:rsid w:val="00702810"/>
    <w:rsid w:val="00702A2C"/>
    <w:rsid w:val="00702AD5"/>
    <w:rsid w:val="00702C8C"/>
    <w:rsid w:val="00703E76"/>
    <w:rsid w:val="00705F0D"/>
    <w:rsid w:val="007069C1"/>
    <w:rsid w:val="0070786F"/>
    <w:rsid w:val="00707B72"/>
    <w:rsid w:val="00707C53"/>
    <w:rsid w:val="00707EB7"/>
    <w:rsid w:val="00710491"/>
    <w:rsid w:val="007105EE"/>
    <w:rsid w:val="007109C3"/>
    <w:rsid w:val="00711465"/>
    <w:rsid w:val="0071177A"/>
    <w:rsid w:val="007128FF"/>
    <w:rsid w:val="00712DED"/>
    <w:rsid w:val="0071564A"/>
    <w:rsid w:val="00717572"/>
    <w:rsid w:val="00717998"/>
    <w:rsid w:val="00720CD9"/>
    <w:rsid w:val="00721A34"/>
    <w:rsid w:val="007228F3"/>
    <w:rsid w:val="00722C58"/>
    <w:rsid w:val="00722F51"/>
    <w:rsid w:val="00723065"/>
    <w:rsid w:val="0072417F"/>
    <w:rsid w:val="00725BC1"/>
    <w:rsid w:val="007303DF"/>
    <w:rsid w:val="00731A69"/>
    <w:rsid w:val="00732D03"/>
    <w:rsid w:val="00732E61"/>
    <w:rsid w:val="007340B9"/>
    <w:rsid w:val="00735B87"/>
    <w:rsid w:val="00742BA5"/>
    <w:rsid w:val="0074305C"/>
    <w:rsid w:val="00743EB9"/>
    <w:rsid w:val="00744254"/>
    <w:rsid w:val="00744300"/>
    <w:rsid w:val="007445A5"/>
    <w:rsid w:val="00744CA7"/>
    <w:rsid w:val="00744EA9"/>
    <w:rsid w:val="00745504"/>
    <w:rsid w:val="00745CB1"/>
    <w:rsid w:val="00746F6E"/>
    <w:rsid w:val="00751745"/>
    <w:rsid w:val="00755BBE"/>
    <w:rsid w:val="00756D2D"/>
    <w:rsid w:val="00760189"/>
    <w:rsid w:val="00760F69"/>
    <w:rsid w:val="007611F5"/>
    <w:rsid w:val="0076321E"/>
    <w:rsid w:val="00763365"/>
    <w:rsid w:val="007636EE"/>
    <w:rsid w:val="00765A22"/>
    <w:rsid w:val="0076659C"/>
    <w:rsid w:val="00766616"/>
    <w:rsid w:val="00766A92"/>
    <w:rsid w:val="00767506"/>
    <w:rsid w:val="00767E68"/>
    <w:rsid w:val="00770883"/>
    <w:rsid w:val="00771C03"/>
    <w:rsid w:val="007720B8"/>
    <w:rsid w:val="00773060"/>
    <w:rsid w:val="00774CB4"/>
    <w:rsid w:val="00775DC9"/>
    <w:rsid w:val="00775E4D"/>
    <w:rsid w:val="0077690B"/>
    <w:rsid w:val="00777609"/>
    <w:rsid w:val="00777B5C"/>
    <w:rsid w:val="007809F2"/>
    <w:rsid w:val="00780DFB"/>
    <w:rsid w:val="00784BA9"/>
    <w:rsid w:val="00791BD6"/>
    <w:rsid w:val="00793F5A"/>
    <w:rsid w:val="00794A0F"/>
    <w:rsid w:val="0079703E"/>
    <w:rsid w:val="007971A5"/>
    <w:rsid w:val="00797A36"/>
    <w:rsid w:val="00797AFB"/>
    <w:rsid w:val="007A02E6"/>
    <w:rsid w:val="007A1A4C"/>
    <w:rsid w:val="007A1C6C"/>
    <w:rsid w:val="007A2079"/>
    <w:rsid w:val="007A3141"/>
    <w:rsid w:val="007A4203"/>
    <w:rsid w:val="007A512B"/>
    <w:rsid w:val="007A7A62"/>
    <w:rsid w:val="007B07FE"/>
    <w:rsid w:val="007B2B09"/>
    <w:rsid w:val="007B2D63"/>
    <w:rsid w:val="007B31A8"/>
    <w:rsid w:val="007B39D7"/>
    <w:rsid w:val="007B3AC1"/>
    <w:rsid w:val="007B791F"/>
    <w:rsid w:val="007B7A89"/>
    <w:rsid w:val="007C076B"/>
    <w:rsid w:val="007C194D"/>
    <w:rsid w:val="007C29DB"/>
    <w:rsid w:val="007C2EE0"/>
    <w:rsid w:val="007C66A1"/>
    <w:rsid w:val="007C712D"/>
    <w:rsid w:val="007D2571"/>
    <w:rsid w:val="007D3E8F"/>
    <w:rsid w:val="007D5151"/>
    <w:rsid w:val="007D6708"/>
    <w:rsid w:val="007E1E59"/>
    <w:rsid w:val="007E3935"/>
    <w:rsid w:val="007E46A7"/>
    <w:rsid w:val="007E7592"/>
    <w:rsid w:val="007F05C9"/>
    <w:rsid w:val="007F0897"/>
    <w:rsid w:val="007F0E3C"/>
    <w:rsid w:val="007F152C"/>
    <w:rsid w:val="007F1994"/>
    <w:rsid w:val="007F51DB"/>
    <w:rsid w:val="007F6E4C"/>
    <w:rsid w:val="008023DC"/>
    <w:rsid w:val="008063EB"/>
    <w:rsid w:val="00806B1F"/>
    <w:rsid w:val="00806CA1"/>
    <w:rsid w:val="008106E2"/>
    <w:rsid w:val="00810CA1"/>
    <w:rsid w:val="008114DE"/>
    <w:rsid w:val="00811A1A"/>
    <w:rsid w:val="00811AFB"/>
    <w:rsid w:val="008127CB"/>
    <w:rsid w:val="008134E3"/>
    <w:rsid w:val="00813D27"/>
    <w:rsid w:val="00815C02"/>
    <w:rsid w:val="00816F63"/>
    <w:rsid w:val="008176F7"/>
    <w:rsid w:val="00817809"/>
    <w:rsid w:val="00817D43"/>
    <w:rsid w:val="008213A2"/>
    <w:rsid w:val="00823245"/>
    <w:rsid w:val="0082447F"/>
    <w:rsid w:val="008260EE"/>
    <w:rsid w:val="008261A7"/>
    <w:rsid w:val="0082794C"/>
    <w:rsid w:val="00827C6D"/>
    <w:rsid w:val="00831122"/>
    <w:rsid w:val="008345F1"/>
    <w:rsid w:val="008347BF"/>
    <w:rsid w:val="0083503C"/>
    <w:rsid w:val="00835769"/>
    <w:rsid w:val="00835988"/>
    <w:rsid w:val="008369FD"/>
    <w:rsid w:val="00837A6D"/>
    <w:rsid w:val="008408AB"/>
    <w:rsid w:val="00841A90"/>
    <w:rsid w:val="00841D65"/>
    <w:rsid w:val="008436B1"/>
    <w:rsid w:val="00843700"/>
    <w:rsid w:val="0084408C"/>
    <w:rsid w:val="008447F7"/>
    <w:rsid w:val="0084495F"/>
    <w:rsid w:val="008508DF"/>
    <w:rsid w:val="00851055"/>
    <w:rsid w:val="00851679"/>
    <w:rsid w:val="008520F3"/>
    <w:rsid w:val="00852510"/>
    <w:rsid w:val="00854EC8"/>
    <w:rsid w:val="008561FE"/>
    <w:rsid w:val="00856A70"/>
    <w:rsid w:val="00856C9D"/>
    <w:rsid w:val="008576F7"/>
    <w:rsid w:val="00857CC7"/>
    <w:rsid w:val="00860A55"/>
    <w:rsid w:val="00860FC4"/>
    <w:rsid w:val="00862665"/>
    <w:rsid w:val="008642A0"/>
    <w:rsid w:val="00864E21"/>
    <w:rsid w:val="008650A6"/>
    <w:rsid w:val="008653B9"/>
    <w:rsid w:val="008661D0"/>
    <w:rsid w:val="00867146"/>
    <w:rsid w:val="00867336"/>
    <w:rsid w:val="008708D7"/>
    <w:rsid w:val="00871AB0"/>
    <w:rsid w:val="008763C5"/>
    <w:rsid w:val="008774C7"/>
    <w:rsid w:val="008807FD"/>
    <w:rsid w:val="00880D2B"/>
    <w:rsid w:val="00881F54"/>
    <w:rsid w:val="00883411"/>
    <w:rsid w:val="00884499"/>
    <w:rsid w:val="00884EA5"/>
    <w:rsid w:val="00885AEA"/>
    <w:rsid w:val="00885B59"/>
    <w:rsid w:val="008869E5"/>
    <w:rsid w:val="0088740C"/>
    <w:rsid w:val="00887C77"/>
    <w:rsid w:val="00892651"/>
    <w:rsid w:val="008951E7"/>
    <w:rsid w:val="008959D7"/>
    <w:rsid w:val="00895C99"/>
    <w:rsid w:val="008966FD"/>
    <w:rsid w:val="008A08A8"/>
    <w:rsid w:val="008A0DF3"/>
    <w:rsid w:val="008A52A3"/>
    <w:rsid w:val="008A71BF"/>
    <w:rsid w:val="008A74B0"/>
    <w:rsid w:val="008B0056"/>
    <w:rsid w:val="008B1483"/>
    <w:rsid w:val="008B235E"/>
    <w:rsid w:val="008B27F6"/>
    <w:rsid w:val="008B2D6A"/>
    <w:rsid w:val="008B4C14"/>
    <w:rsid w:val="008B6813"/>
    <w:rsid w:val="008B6C52"/>
    <w:rsid w:val="008B7473"/>
    <w:rsid w:val="008C2F35"/>
    <w:rsid w:val="008C340D"/>
    <w:rsid w:val="008C4387"/>
    <w:rsid w:val="008C4946"/>
    <w:rsid w:val="008C4C4F"/>
    <w:rsid w:val="008D2081"/>
    <w:rsid w:val="008D282E"/>
    <w:rsid w:val="008D3D9F"/>
    <w:rsid w:val="008D4526"/>
    <w:rsid w:val="008D53CC"/>
    <w:rsid w:val="008D580D"/>
    <w:rsid w:val="008D6E1B"/>
    <w:rsid w:val="008D7132"/>
    <w:rsid w:val="008D72BB"/>
    <w:rsid w:val="008E0E96"/>
    <w:rsid w:val="008E1FD6"/>
    <w:rsid w:val="008E244D"/>
    <w:rsid w:val="008E2A7F"/>
    <w:rsid w:val="008E3CE5"/>
    <w:rsid w:val="008E7A93"/>
    <w:rsid w:val="008F1429"/>
    <w:rsid w:val="008F1B8E"/>
    <w:rsid w:val="008F43DE"/>
    <w:rsid w:val="008F4B04"/>
    <w:rsid w:val="008F5D81"/>
    <w:rsid w:val="008F60CB"/>
    <w:rsid w:val="008F6DC3"/>
    <w:rsid w:val="0090047C"/>
    <w:rsid w:val="009011CE"/>
    <w:rsid w:val="0090131C"/>
    <w:rsid w:val="00901FFD"/>
    <w:rsid w:val="00902EC8"/>
    <w:rsid w:val="009039BC"/>
    <w:rsid w:val="009051CA"/>
    <w:rsid w:val="00905CC5"/>
    <w:rsid w:val="00905D2A"/>
    <w:rsid w:val="00910382"/>
    <w:rsid w:val="00910DBB"/>
    <w:rsid w:val="00910EAD"/>
    <w:rsid w:val="00914AA2"/>
    <w:rsid w:val="00916005"/>
    <w:rsid w:val="009179B6"/>
    <w:rsid w:val="00917DD8"/>
    <w:rsid w:val="00920D37"/>
    <w:rsid w:val="00921819"/>
    <w:rsid w:val="00923EEF"/>
    <w:rsid w:val="00924CAC"/>
    <w:rsid w:val="009250B9"/>
    <w:rsid w:val="00925E30"/>
    <w:rsid w:val="00930728"/>
    <w:rsid w:val="00930FB0"/>
    <w:rsid w:val="009317F5"/>
    <w:rsid w:val="009319DF"/>
    <w:rsid w:val="00932FF7"/>
    <w:rsid w:val="00933B7E"/>
    <w:rsid w:val="00933B8E"/>
    <w:rsid w:val="00933F81"/>
    <w:rsid w:val="0093428A"/>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0B46"/>
    <w:rsid w:val="009511B8"/>
    <w:rsid w:val="00952826"/>
    <w:rsid w:val="00952AB0"/>
    <w:rsid w:val="00952D1B"/>
    <w:rsid w:val="009536E5"/>
    <w:rsid w:val="0095425B"/>
    <w:rsid w:val="00956FE5"/>
    <w:rsid w:val="00957987"/>
    <w:rsid w:val="00957CA1"/>
    <w:rsid w:val="00961A5A"/>
    <w:rsid w:val="00962814"/>
    <w:rsid w:val="00963213"/>
    <w:rsid w:val="00963516"/>
    <w:rsid w:val="00964A2B"/>
    <w:rsid w:val="009654DF"/>
    <w:rsid w:val="00966413"/>
    <w:rsid w:val="00966B0E"/>
    <w:rsid w:val="00967429"/>
    <w:rsid w:val="009674F2"/>
    <w:rsid w:val="00967F93"/>
    <w:rsid w:val="00970214"/>
    <w:rsid w:val="00971FD6"/>
    <w:rsid w:val="009723EF"/>
    <w:rsid w:val="00972ADD"/>
    <w:rsid w:val="00973C89"/>
    <w:rsid w:val="00977C19"/>
    <w:rsid w:val="00977FF0"/>
    <w:rsid w:val="009804CA"/>
    <w:rsid w:val="00982FAD"/>
    <w:rsid w:val="00983125"/>
    <w:rsid w:val="0098315C"/>
    <w:rsid w:val="009867C4"/>
    <w:rsid w:val="00987BC8"/>
    <w:rsid w:val="0099112E"/>
    <w:rsid w:val="009937E8"/>
    <w:rsid w:val="009943EF"/>
    <w:rsid w:val="009945D4"/>
    <w:rsid w:val="009A00E1"/>
    <w:rsid w:val="009A0854"/>
    <w:rsid w:val="009A16C1"/>
    <w:rsid w:val="009A1C1D"/>
    <w:rsid w:val="009A306C"/>
    <w:rsid w:val="009A40A9"/>
    <w:rsid w:val="009A4518"/>
    <w:rsid w:val="009A7988"/>
    <w:rsid w:val="009B0A92"/>
    <w:rsid w:val="009B154E"/>
    <w:rsid w:val="009B1879"/>
    <w:rsid w:val="009B5AEA"/>
    <w:rsid w:val="009B65F9"/>
    <w:rsid w:val="009C0C26"/>
    <w:rsid w:val="009C1552"/>
    <w:rsid w:val="009C16D6"/>
    <w:rsid w:val="009C1B2E"/>
    <w:rsid w:val="009C20D9"/>
    <w:rsid w:val="009C3F85"/>
    <w:rsid w:val="009C5097"/>
    <w:rsid w:val="009C5F89"/>
    <w:rsid w:val="009C6032"/>
    <w:rsid w:val="009C6070"/>
    <w:rsid w:val="009C63BF"/>
    <w:rsid w:val="009C6881"/>
    <w:rsid w:val="009C68B5"/>
    <w:rsid w:val="009C6C6F"/>
    <w:rsid w:val="009C7B31"/>
    <w:rsid w:val="009D1E6D"/>
    <w:rsid w:val="009D1E8E"/>
    <w:rsid w:val="009D368F"/>
    <w:rsid w:val="009D590F"/>
    <w:rsid w:val="009D6437"/>
    <w:rsid w:val="009D7A57"/>
    <w:rsid w:val="009E28A3"/>
    <w:rsid w:val="009E2C76"/>
    <w:rsid w:val="009E6C7F"/>
    <w:rsid w:val="009E7DF4"/>
    <w:rsid w:val="009F0F89"/>
    <w:rsid w:val="009F1D3D"/>
    <w:rsid w:val="009F2987"/>
    <w:rsid w:val="009F3463"/>
    <w:rsid w:val="009F38AE"/>
    <w:rsid w:val="009F39B2"/>
    <w:rsid w:val="009F560B"/>
    <w:rsid w:val="00A0458C"/>
    <w:rsid w:val="00A04884"/>
    <w:rsid w:val="00A10E1A"/>
    <w:rsid w:val="00A13267"/>
    <w:rsid w:val="00A170F4"/>
    <w:rsid w:val="00A173E7"/>
    <w:rsid w:val="00A17946"/>
    <w:rsid w:val="00A20270"/>
    <w:rsid w:val="00A21207"/>
    <w:rsid w:val="00A23036"/>
    <w:rsid w:val="00A241AE"/>
    <w:rsid w:val="00A25D0F"/>
    <w:rsid w:val="00A25ED4"/>
    <w:rsid w:val="00A264A4"/>
    <w:rsid w:val="00A265E8"/>
    <w:rsid w:val="00A26CEE"/>
    <w:rsid w:val="00A2702B"/>
    <w:rsid w:val="00A27986"/>
    <w:rsid w:val="00A30175"/>
    <w:rsid w:val="00A30529"/>
    <w:rsid w:val="00A31516"/>
    <w:rsid w:val="00A337BA"/>
    <w:rsid w:val="00A33BAB"/>
    <w:rsid w:val="00A34ACB"/>
    <w:rsid w:val="00A35BD2"/>
    <w:rsid w:val="00A364B0"/>
    <w:rsid w:val="00A40A03"/>
    <w:rsid w:val="00A4196C"/>
    <w:rsid w:val="00A426EB"/>
    <w:rsid w:val="00A42BD4"/>
    <w:rsid w:val="00A43F92"/>
    <w:rsid w:val="00A4430D"/>
    <w:rsid w:val="00A473A4"/>
    <w:rsid w:val="00A47F5B"/>
    <w:rsid w:val="00A509BD"/>
    <w:rsid w:val="00A52DEE"/>
    <w:rsid w:val="00A54562"/>
    <w:rsid w:val="00A54DBE"/>
    <w:rsid w:val="00A559C1"/>
    <w:rsid w:val="00A564CD"/>
    <w:rsid w:val="00A56609"/>
    <w:rsid w:val="00A604EC"/>
    <w:rsid w:val="00A612A1"/>
    <w:rsid w:val="00A61C4C"/>
    <w:rsid w:val="00A64D34"/>
    <w:rsid w:val="00A6524D"/>
    <w:rsid w:val="00A66281"/>
    <w:rsid w:val="00A70DB6"/>
    <w:rsid w:val="00A73A59"/>
    <w:rsid w:val="00A7694E"/>
    <w:rsid w:val="00A76DF7"/>
    <w:rsid w:val="00A77918"/>
    <w:rsid w:val="00A80455"/>
    <w:rsid w:val="00A81A22"/>
    <w:rsid w:val="00A81F5C"/>
    <w:rsid w:val="00A84604"/>
    <w:rsid w:val="00A84FEB"/>
    <w:rsid w:val="00A85645"/>
    <w:rsid w:val="00A85935"/>
    <w:rsid w:val="00A85ADE"/>
    <w:rsid w:val="00A86E47"/>
    <w:rsid w:val="00A8719D"/>
    <w:rsid w:val="00A87802"/>
    <w:rsid w:val="00A902D5"/>
    <w:rsid w:val="00A90601"/>
    <w:rsid w:val="00A90DB5"/>
    <w:rsid w:val="00A913C2"/>
    <w:rsid w:val="00A9317F"/>
    <w:rsid w:val="00A940CD"/>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580E"/>
    <w:rsid w:val="00AD71E9"/>
    <w:rsid w:val="00AD736A"/>
    <w:rsid w:val="00AD7EE4"/>
    <w:rsid w:val="00AE025B"/>
    <w:rsid w:val="00AE0D23"/>
    <w:rsid w:val="00AE0F78"/>
    <w:rsid w:val="00AE1A3F"/>
    <w:rsid w:val="00AE2985"/>
    <w:rsid w:val="00AE5B39"/>
    <w:rsid w:val="00AF0E80"/>
    <w:rsid w:val="00AF2289"/>
    <w:rsid w:val="00AF2481"/>
    <w:rsid w:val="00AF2E58"/>
    <w:rsid w:val="00AF4EFE"/>
    <w:rsid w:val="00AF5583"/>
    <w:rsid w:val="00AF6581"/>
    <w:rsid w:val="00AF65F1"/>
    <w:rsid w:val="00AF6A85"/>
    <w:rsid w:val="00B03CB8"/>
    <w:rsid w:val="00B06425"/>
    <w:rsid w:val="00B0787E"/>
    <w:rsid w:val="00B10A0C"/>
    <w:rsid w:val="00B11765"/>
    <w:rsid w:val="00B12288"/>
    <w:rsid w:val="00B1277E"/>
    <w:rsid w:val="00B129E5"/>
    <w:rsid w:val="00B131F7"/>
    <w:rsid w:val="00B133F9"/>
    <w:rsid w:val="00B13BB4"/>
    <w:rsid w:val="00B146EE"/>
    <w:rsid w:val="00B14DA8"/>
    <w:rsid w:val="00B152CF"/>
    <w:rsid w:val="00B164ED"/>
    <w:rsid w:val="00B208BE"/>
    <w:rsid w:val="00B20B42"/>
    <w:rsid w:val="00B20BE2"/>
    <w:rsid w:val="00B210DD"/>
    <w:rsid w:val="00B21348"/>
    <w:rsid w:val="00B226BF"/>
    <w:rsid w:val="00B228A2"/>
    <w:rsid w:val="00B23A24"/>
    <w:rsid w:val="00B24DA5"/>
    <w:rsid w:val="00B267FD"/>
    <w:rsid w:val="00B27072"/>
    <w:rsid w:val="00B272CE"/>
    <w:rsid w:val="00B27742"/>
    <w:rsid w:val="00B31F3B"/>
    <w:rsid w:val="00B35798"/>
    <w:rsid w:val="00B36822"/>
    <w:rsid w:val="00B36F6D"/>
    <w:rsid w:val="00B3717A"/>
    <w:rsid w:val="00B4094A"/>
    <w:rsid w:val="00B41587"/>
    <w:rsid w:val="00B41A03"/>
    <w:rsid w:val="00B43944"/>
    <w:rsid w:val="00B443E3"/>
    <w:rsid w:val="00B47D90"/>
    <w:rsid w:val="00B50596"/>
    <w:rsid w:val="00B50BB0"/>
    <w:rsid w:val="00B51BA3"/>
    <w:rsid w:val="00B51CDC"/>
    <w:rsid w:val="00B5250B"/>
    <w:rsid w:val="00B526DA"/>
    <w:rsid w:val="00B53AF9"/>
    <w:rsid w:val="00B53F10"/>
    <w:rsid w:val="00B54012"/>
    <w:rsid w:val="00B5490D"/>
    <w:rsid w:val="00B563D4"/>
    <w:rsid w:val="00B5671D"/>
    <w:rsid w:val="00B56C50"/>
    <w:rsid w:val="00B56C55"/>
    <w:rsid w:val="00B57001"/>
    <w:rsid w:val="00B60272"/>
    <w:rsid w:val="00B620D7"/>
    <w:rsid w:val="00B628AD"/>
    <w:rsid w:val="00B6298F"/>
    <w:rsid w:val="00B63F03"/>
    <w:rsid w:val="00B67A06"/>
    <w:rsid w:val="00B70644"/>
    <w:rsid w:val="00B713C0"/>
    <w:rsid w:val="00B72B3D"/>
    <w:rsid w:val="00B72DE2"/>
    <w:rsid w:val="00B73D39"/>
    <w:rsid w:val="00B73E86"/>
    <w:rsid w:val="00B74D44"/>
    <w:rsid w:val="00B75518"/>
    <w:rsid w:val="00B75D87"/>
    <w:rsid w:val="00B76059"/>
    <w:rsid w:val="00B7701C"/>
    <w:rsid w:val="00B80574"/>
    <w:rsid w:val="00B80D27"/>
    <w:rsid w:val="00B8102E"/>
    <w:rsid w:val="00B81403"/>
    <w:rsid w:val="00B815C0"/>
    <w:rsid w:val="00B843D9"/>
    <w:rsid w:val="00B846BA"/>
    <w:rsid w:val="00B84B4B"/>
    <w:rsid w:val="00B86E66"/>
    <w:rsid w:val="00B90AA4"/>
    <w:rsid w:val="00B91209"/>
    <w:rsid w:val="00B91975"/>
    <w:rsid w:val="00B936C7"/>
    <w:rsid w:val="00B9372D"/>
    <w:rsid w:val="00B943D0"/>
    <w:rsid w:val="00B9486E"/>
    <w:rsid w:val="00B95AA7"/>
    <w:rsid w:val="00B960D1"/>
    <w:rsid w:val="00B97E6B"/>
    <w:rsid w:val="00BA041D"/>
    <w:rsid w:val="00BA165A"/>
    <w:rsid w:val="00BA1EAE"/>
    <w:rsid w:val="00BA325A"/>
    <w:rsid w:val="00BA3B84"/>
    <w:rsid w:val="00BA3FB7"/>
    <w:rsid w:val="00BA4504"/>
    <w:rsid w:val="00BA4858"/>
    <w:rsid w:val="00BA4B48"/>
    <w:rsid w:val="00BA574D"/>
    <w:rsid w:val="00BA5769"/>
    <w:rsid w:val="00BA5814"/>
    <w:rsid w:val="00BA5CE6"/>
    <w:rsid w:val="00BA63C9"/>
    <w:rsid w:val="00BA6F14"/>
    <w:rsid w:val="00BA76EF"/>
    <w:rsid w:val="00BB199A"/>
    <w:rsid w:val="00BB2769"/>
    <w:rsid w:val="00BB45EF"/>
    <w:rsid w:val="00BB54EE"/>
    <w:rsid w:val="00BB578D"/>
    <w:rsid w:val="00BB5E75"/>
    <w:rsid w:val="00BB5EA0"/>
    <w:rsid w:val="00BB7880"/>
    <w:rsid w:val="00BB7AF1"/>
    <w:rsid w:val="00BC1299"/>
    <w:rsid w:val="00BC158E"/>
    <w:rsid w:val="00BC264A"/>
    <w:rsid w:val="00BC37B0"/>
    <w:rsid w:val="00BC4193"/>
    <w:rsid w:val="00BC429B"/>
    <w:rsid w:val="00BC697B"/>
    <w:rsid w:val="00BC7427"/>
    <w:rsid w:val="00BD0CAC"/>
    <w:rsid w:val="00BD1BD0"/>
    <w:rsid w:val="00BD1D69"/>
    <w:rsid w:val="00BD22CE"/>
    <w:rsid w:val="00BD3449"/>
    <w:rsid w:val="00BD51C8"/>
    <w:rsid w:val="00BD60A3"/>
    <w:rsid w:val="00BD6203"/>
    <w:rsid w:val="00BE126F"/>
    <w:rsid w:val="00BE2966"/>
    <w:rsid w:val="00BE2E80"/>
    <w:rsid w:val="00BE3B91"/>
    <w:rsid w:val="00BE3C2D"/>
    <w:rsid w:val="00BE4268"/>
    <w:rsid w:val="00BE46D2"/>
    <w:rsid w:val="00BE67C0"/>
    <w:rsid w:val="00BE7B1B"/>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7FB1"/>
    <w:rsid w:val="00C1123C"/>
    <w:rsid w:val="00C11A7E"/>
    <w:rsid w:val="00C11AC4"/>
    <w:rsid w:val="00C121EE"/>
    <w:rsid w:val="00C12CAE"/>
    <w:rsid w:val="00C13C0A"/>
    <w:rsid w:val="00C165B1"/>
    <w:rsid w:val="00C168D5"/>
    <w:rsid w:val="00C17783"/>
    <w:rsid w:val="00C203F4"/>
    <w:rsid w:val="00C21543"/>
    <w:rsid w:val="00C2415B"/>
    <w:rsid w:val="00C2449C"/>
    <w:rsid w:val="00C24EF4"/>
    <w:rsid w:val="00C24FD0"/>
    <w:rsid w:val="00C2531C"/>
    <w:rsid w:val="00C25E50"/>
    <w:rsid w:val="00C268B4"/>
    <w:rsid w:val="00C27F50"/>
    <w:rsid w:val="00C30183"/>
    <w:rsid w:val="00C30CC3"/>
    <w:rsid w:val="00C3106B"/>
    <w:rsid w:val="00C320F1"/>
    <w:rsid w:val="00C3287C"/>
    <w:rsid w:val="00C331C7"/>
    <w:rsid w:val="00C3336E"/>
    <w:rsid w:val="00C33725"/>
    <w:rsid w:val="00C33F6C"/>
    <w:rsid w:val="00C35379"/>
    <w:rsid w:val="00C35844"/>
    <w:rsid w:val="00C362EE"/>
    <w:rsid w:val="00C36382"/>
    <w:rsid w:val="00C42208"/>
    <w:rsid w:val="00C433E8"/>
    <w:rsid w:val="00C44105"/>
    <w:rsid w:val="00C441ED"/>
    <w:rsid w:val="00C45011"/>
    <w:rsid w:val="00C46540"/>
    <w:rsid w:val="00C4657B"/>
    <w:rsid w:val="00C47286"/>
    <w:rsid w:val="00C47546"/>
    <w:rsid w:val="00C5077E"/>
    <w:rsid w:val="00C52926"/>
    <w:rsid w:val="00C53434"/>
    <w:rsid w:val="00C539E7"/>
    <w:rsid w:val="00C55D3E"/>
    <w:rsid w:val="00C56F69"/>
    <w:rsid w:val="00C572CB"/>
    <w:rsid w:val="00C6016D"/>
    <w:rsid w:val="00C61162"/>
    <w:rsid w:val="00C611ED"/>
    <w:rsid w:val="00C63A7F"/>
    <w:rsid w:val="00C641D7"/>
    <w:rsid w:val="00C64940"/>
    <w:rsid w:val="00C65323"/>
    <w:rsid w:val="00C65FD7"/>
    <w:rsid w:val="00C661A9"/>
    <w:rsid w:val="00C661D4"/>
    <w:rsid w:val="00C66BA3"/>
    <w:rsid w:val="00C7089A"/>
    <w:rsid w:val="00C71D62"/>
    <w:rsid w:val="00C72B2B"/>
    <w:rsid w:val="00C72CC8"/>
    <w:rsid w:val="00C737D8"/>
    <w:rsid w:val="00C73C9B"/>
    <w:rsid w:val="00C73DCE"/>
    <w:rsid w:val="00C740BD"/>
    <w:rsid w:val="00C758F8"/>
    <w:rsid w:val="00C75A59"/>
    <w:rsid w:val="00C75C2E"/>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0DFD"/>
    <w:rsid w:val="00CB1C89"/>
    <w:rsid w:val="00CB1CAE"/>
    <w:rsid w:val="00CB2D76"/>
    <w:rsid w:val="00CB41BA"/>
    <w:rsid w:val="00CB5C68"/>
    <w:rsid w:val="00CB6682"/>
    <w:rsid w:val="00CB6D73"/>
    <w:rsid w:val="00CB7B3E"/>
    <w:rsid w:val="00CC2BD5"/>
    <w:rsid w:val="00CC4CF8"/>
    <w:rsid w:val="00CC5960"/>
    <w:rsid w:val="00CC6537"/>
    <w:rsid w:val="00CC698A"/>
    <w:rsid w:val="00CC72ED"/>
    <w:rsid w:val="00CD07D7"/>
    <w:rsid w:val="00CD0B0A"/>
    <w:rsid w:val="00CD268D"/>
    <w:rsid w:val="00CD2D00"/>
    <w:rsid w:val="00CD4FD5"/>
    <w:rsid w:val="00CD572A"/>
    <w:rsid w:val="00CD6046"/>
    <w:rsid w:val="00CD66F3"/>
    <w:rsid w:val="00CD75C1"/>
    <w:rsid w:val="00CD7B00"/>
    <w:rsid w:val="00CD7E96"/>
    <w:rsid w:val="00CE1261"/>
    <w:rsid w:val="00CE2BDA"/>
    <w:rsid w:val="00CE4A31"/>
    <w:rsid w:val="00CE5262"/>
    <w:rsid w:val="00CE530E"/>
    <w:rsid w:val="00CE6848"/>
    <w:rsid w:val="00CE71BD"/>
    <w:rsid w:val="00CE7A4B"/>
    <w:rsid w:val="00CE7E8F"/>
    <w:rsid w:val="00CF20F3"/>
    <w:rsid w:val="00CF263C"/>
    <w:rsid w:val="00CF2F23"/>
    <w:rsid w:val="00CF3407"/>
    <w:rsid w:val="00CF4056"/>
    <w:rsid w:val="00CF5983"/>
    <w:rsid w:val="00CF6173"/>
    <w:rsid w:val="00CF63CB"/>
    <w:rsid w:val="00D00F7E"/>
    <w:rsid w:val="00D01F4D"/>
    <w:rsid w:val="00D03274"/>
    <w:rsid w:val="00D03A98"/>
    <w:rsid w:val="00D04F86"/>
    <w:rsid w:val="00D0643B"/>
    <w:rsid w:val="00D07AC0"/>
    <w:rsid w:val="00D10610"/>
    <w:rsid w:val="00D110F7"/>
    <w:rsid w:val="00D13E7D"/>
    <w:rsid w:val="00D153EE"/>
    <w:rsid w:val="00D15F30"/>
    <w:rsid w:val="00D174AA"/>
    <w:rsid w:val="00D179A4"/>
    <w:rsid w:val="00D202F6"/>
    <w:rsid w:val="00D20E3C"/>
    <w:rsid w:val="00D216AB"/>
    <w:rsid w:val="00D22708"/>
    <w:rsid w:val="00D22CE0"/>
    <w:rsid w:val="00D25343"/>
    <w:rsid w:val="00D2609E"/>
    <w:rsid w:val="00D27411"/>
    <w:rsid w:val="00D30459"/>
    <w:rsid w:val="00D30EC6"/>
    <w:rsid w:val="00D3117A"/>
    <w:rsid w:val="00D31353"/>
    <w:rsid w:val="00D31DA8"/>
    <w:rsid w:val="00D32641"/>
    <w:rsid w:val="00D32B23"/>
    <w:rsid w:val="00D32FC7"/>
    <w:rsid w:val="00D33CDF"/>
    <w:rsid w:val="00D37462"/>
    <w:rsid w:val="00D3750D"/>
    <w:rsid w:val="00D40ABD"/>
    <w:rsid w:val="00D41428"/>
    <w:rsid w:val="00D436E3"/>
    <w:rsid w:val="00D46058"/>
    <w:rsid w:val="00D4626C"/>
    <w:rsid w:val="00D478C3"/>
    <w:rsid w:val="00D532F3"/>
    <w:rsid w:val="00D53AAD"/>
    <w:rsid w:val="00D53C47"/>
    <w:rsid w:val="00D55D97"/>
    <w:rsid w:val="00D57789"/>
    <w:rsid w:val="00D57D3C"/>
    <w:rsid w:val="00D6073C"/>
    <w:rsid w:val="00D61042"/>
    <w:rsid w:val="00D61E05"/>
    <w:rsid w:val="00D6205B"/>
    <w:rsid w:val="00D62525"/>
    <w:rsid w:val="00D63E42"/>
    <w:rsid w:val="00D64F82"/>
    <w:rsid w:val="00D6629A"/>
    <w:rsid w:val="00D662B7"/>
    <w:rsid w:val="00D66321"/>
    <w:rsid w:val="00D70973"/>
    <w:rsid w:val="00D71606"/>
    <w:rsid w:val="00D7276B"/>
    <w:rsid w:val="00D736FF"/>
    <w:rsid w:val="00D74225"/>
    <w:rsid w:val="00D74BC4"/>
    <w:rsid w:val="00D75898"/>
    <w:rsid w:val="00D76783"/>
    <w:rsid w:val="00D76ED2"/>
    <w:rsid w:val="00D77151"/>
    <w:rsid w:val="00D820FB"/>
    <w:rsid w:val="00D823AD"/>
    <w:rsid w:val="00D8408D"/>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4D67"/>
    <w:rsid w:val="00DA7A0D"/>
    <w:rsid w:val="00DB47DA"/>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776"/>
    <w:rsid w:val="00DE4ED6"/>
    <w:rsid w:val="00DE79EE"/>
    <w:rsid w:val="00DE7E19"/>
    <w:rsid w:val="00DF12A2"/>
    <w:rsid w:val="00DF3F08"/>
    <w:rsid w:val="00DF6270"/>
    <w:rsid w:val="00DF6CEF"/>
    <w:rsid w:val="00DF7CF5"/>
    <w:rsid w:val="00DF7E87"/>
    <w:rsid w:val="00E00172"/>
    <w:rsid w:val="00E00A2C"/>
    <w:rsid w:val="00E00E14"/>
    <w:rsid w:val="00E01923"/>
    <w:rsid w:val="00E033D4"/>
    <w:rsid w:val="00E03D36"/>
    <w:rsid w:val="00E0479D"/>
    <w:rsid w:val="00E05409"/>
    <w:rsid w:val="00E05DF0"/>
    <w:rsid w:val="00E075E7"/>
    <w:rsid w:val="00E100E2"/>
    <w:rsid w:val="00E10BEC"/>
    <w:rsid w:val="00E110B9"/>
    <w:rsid w:val="00E11C36"/>
    <w:rsid w:val="00E1324D"/>
    <w:rsid w:val="00E13CEF"/>
    <w:rsid w:val="00E1486F"/>
    <w:rsid w:val="00E14962"/>
    <w:rsid w:val="00E163DB"/>
    <w:rsid w:val="00E17CA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20AF"/>
    <w:rsid w:val="00E436B4"/>
    <w:rsid w:val="00E437C8"/>
    <w:rsid w:val="00E43EFF"/>
    <w:rsid w:val="00E44C1B"/>
    <w:rsid w:val="00E44E78"/>
    <w:rsid w:val="00E521C1"/>
    <w:rsid w:val="00E52759"/>
    <w:rsid w:val="00E52966"/>
    <w:rsid w:val="00E52F27"/>
    <w:rsid w:val="00E536A3"/>
    <w:rsid w:val="00E54F7E"/>
    <w:rsid w:val="00E55746"/>
    <w:rsid w:val="00E57010"/>
    <w:rsid w:val="00E61FF3"/>
    <w:rsid w:val="00E63631"/>
    <w:rsid w:val="00E64345"/>
    <w:rsid w:val="00E66ABC"/>
    <w:rsid w:val="00E67BDA"/>
    <w:rsid w:val="00E7084F"/>
    <w:rsid w:val="00E72F51"/>
    <w:rsid w:val="00E7447E"/>
    <w:rsid w:val="00E74B3E"/>
    <w:rsid w:val="00E75A8B"/>
    <w:rsid w:val="00E764F7"/>
    <w:rsid w:val="00E76592"/>
    <w:rsid w:val="00E77768"/>
    <w:rsid w:val="00E80551"/>
    <w:rsid w:val="00E81204"/>
    <w:rsid w:val="00E81AC1"/>
    <w:rsid w:val="00E820F9"/>
    <w:rsid w:val="00E82372"/>
    <w:rsid w:val="00E82F2C"/>
    <w:rsid w:val="00E833D8"/>
    <w:rsid w:val="00E8372A"/>
    <w:rsid w:val="00E83917"/>
    <w:rsid w:val="00E843EC"/>
    <w:rsid w:val="00E85F43"/>
    <w:rsid w:val="00E86A8B"/>
    <w:rsid w:val="00E86BDA"/>
    <w:rsid w:val="00E870B4"/>
    <w:rsid w:val="00E87693"/>
    <w:rsid w:val="00E90BC1"/>
    <w:rsid w:val="00E90F79"/>
    <w:rsid w:val="00E912CE"/>
    <w:rsid w:val="00E91F78"/>
    <w:rsid w:val="00E926E1"/>
    <w:rsid w:val="00E9283C"/>
    <w:rsid w:val="00E931D1"/>
    <w:rsid w:val="00E938B4"/>
    <w:rsid w:val="00E93DDF"/>
    <w:rsid w:val="00E960DF"/>
    <w:rsid w:val="00E973E8"/>
    <w:rsid w:val="00E97598"/>
    <w:rsid w:val="00EA065A"/>
    <w:rsid w:val="00EA0AF3"/>
    <w:rsid w:val="00EA14B6"/>
    <w:rsid w:val="00EA174F"/>
    <w:rsid w:val="00EA4347"/>
    <w:rsid w:val="00EA4968"/>
    <w:rsid w:val="00EA5BA2"/>
    <w:rsid w:val="00EA7298"/>
    <w:rsid w:val="00EA7AD6"/>
    <w:rsid w:val="00EB031F"/>
    <w:rsid w:val="00EB04B3"/>
    <w:rsid w:val="00EB3C7F"/>
    <w:rsid w:val="00EB3E00"/>
    <w:rsid w:val="00EB4417"/>
    <w:rsid w:val="00EB4492"/>
    <w:rsid w:val="00EB6E68"/>
    <w:rsid w:val="00EB7AC4"/>
    <w:rsid w:val="00EB7C61"/>
    <w:rsid w:val="00EC141F"/>
    <w:rsid w:val="00EC2CE4"/>
    <w:rsid w:val="00EC3582"/>
    <w:rsid w:val="00EC3A6E"/>
    <w:rsid w:val="00EC44F3"/>
    <w:rsid w:val="00EC51B5"/>
    <w:rsid w:val="00EC6B0F"/>
    <w:rsid w:val="00EC6B5B"/>
    <w:rsid w:val="00ED0733"/>
    <w:rsid w:val="00ED0C61"/>
    <w:rsid w:val="00ED0EB1"/>
    <w:rsid w:val="00ED14C0"/>
    <w:rsid w:val="00ED17AD"/>
    <w:rsid w:val="00ED1BB5"/>
    <w:rsid w:val="00ED1BD1"/>
    <w:rsid w:val="00ED2227"/>
    <w:rsid w:val="00ED384C"/>
    <w:rsid w:val="00ED3CC9"/>
    <w:rsid w:val="00ED43B5"/>
    <w:rsid w:val="00ED5A74"/>
    <w:rsid w:val="00ED75C3"/>
    <w:rsid w:val="00EE130A"/>
    <w:rsid w:val="00EE1348"/>
    <w:rsid w:val="00EE1D71"/>
    <w:rsid w:val="00EE31AB"/>
    <w:rsid w:val="00EE4501"/>
    <w:rsid w:val="00EE5EBE"/>
    <w:rsid w:val="00EE608C"/>
    <w:rsid w:val="00EE650B"/>
    <w:rsid w:val="00EE712A"/>
    <w:rsid w:val="00EE7532"/>
    <w:rsid w:val="00EE7736"/>
    <w:rsid w:val="00EF1D64"/>
    <w:rsid w:val="00EF33F6"/>
    <w:rsid w:val="00EF343B"/>
    <w:rsid w:val="00EF40EA"/>
    <w:rsid w:val="00EF7A46"/>
    <w:rsid w:val="00F0019A"/>
    <w:rsid w:val="00F01B89"/>
    <w:rsid w:val="00F01CF3"/>
    <w:rsid w:val="00F02D7A"/>
    <w:rsid w:val="00F04403"/>
    <w:rsid w:val="00F04EA4"/>
    <w:rsid w:val="00F0700C"/>
    <w:rsid w:val="00F11829"/>
    <w:rsid w:val="00F11E45"/>
    <w:rsid w:val="00F127BB"/>
    <w:rsid w:val="00F12D07"/>
    <w:rsid w:val="00F12EF4"/>
    <w:rsid w:val="00F1473F"/>
    <w:rsid w:val="00F15413"/>
    <w:rsid w:val="00F165DF"/>
    <w:rsid w:val="00F16956"/>
    <w:rsid w:val="00F17F3E"/>
    <w:rsid w:val="00F21049"/>
    <w:rsid w:val="00F256E6"/>
    <w:rsid w:val="00F263AB"/>
    <w:rsid w:val="00F278A3"/>
    <w:rsid w:val="00F27CAF"/>
    <w:rsid w:val="00F345A9"/>
    <w:rsid w:val="00F3492C"/>
    <w:rsid w:val="00F359BF"/>
    <w:rsid w:val="00F35BC8"/>
    <w:rsid w:val="00F35E10"/>
    <w:rsid w:val="00F35E5C"/>
    <w:rsid w:val="00F35FB2"/>
    <w:rsid w:val="00F36931"/>
    <w:rsid w:val="00F36D1A"/>
    <w:rsid w:val="00F378A9"/>
    <w:rsid w:val="00F40733"/>
    <w:rsid w:val="00F42D36"/>
    <w:rsid w:val="00F434B0"/>
    <w:rsid w:val="00F4445C"/>
    <w:rsid w:val="00F446CE"/>
    <w:rsid w:val="00F468A7"/>
    <w:rsid w:val="00F51FEE"/>
    <w:rsid w:val="00F52CFA"/>
    <w:rsid w:val="00F53795"/>
    <w:rsid w:val="00F5388C"/>
    <w:rsid w:val="00F53B7D"/>
    <w:rsid w:val="00F55A9A"/>
    <w:rsid w:val="00F561DA"/>
    <w:rsid w:val="00F56498"/>
    <w:rsid w:val="00F57623"/>
    <w:rsid w:val="00F60421"/>
    <w:rsid w:val="00F61526"/>
    <w:rsid w:val="00F61715"/>
    <w:rsid w:val="00F623D9"/>
    <w:rsid w:val="00F62FFD"/>
    <w:rsid w:val="00F63BEA"/>
    <w:rsid w:val="00F64483"/>
    <w:rsid w:val="00F66265"/>
    <w:rsid w:val="00F66C76"/>
    <w:rsid w:val="00F670E2"/>
    <w:rsid w:val="00F6734C"/>
    <w:rsid w:val="00F67505"/>
    <w:rsid w:val="00F676EC"/>
    <w:rsid w:val="00F71EBF"/>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3471"/>
    <w:rsid w:val="00F943DD"/>
    <w:rsid w:val="00F95BBA"/>
    <w:rsid w:val="00F95F36"/>
    <w:rsid w:val="00F96E56"/>
    <w:rsid w:val="00FA302C"/>
    <w:rsid w:val="00FA4EB9"/>
    <w:rsid w:val="00FA4F12"/>
    <w:rsid w:val="00FA649C"/>
    <w:rsid w:val="00FA7AA7"/>
    <w:rsid w:val="00FB03F2"/>
    <w:rsid w:val="00FB0BD1"/>
    <w:rsid w:val="00FB0F3E"/>
    <w:rsid w:val="00FB12F3"/>
    <w:rsid w:val="00FB2C36"/>
    <w:rsid w:val="00FB2D55"/>
    <w:rsid w:val="00FB4526"/>
    <w:rsid w:val="00FB45B7"/>
    <w:rsid w:val="00FB63EB"/>
    <w:rsid w:val="00FC1E30"/>
    <w:rsid w:val="00FC1E93"/>
    <w:rsid w:val="00FC6746"/>
    <w:rsid w:val="00FC79EF"/>
    <w:rsid w:val="00FC7BA0"/>
    <w:rsid w:val="00FD033B"/>
    <w:rsid w:val="00FD260D"/>
    <w:rsid w:val="00FD3ADD"/>
    <w:rsid w:val="00FD65F9"/>
    <w:rsid w:val="00FD762D"/>
    <w:rsid w:val="00FD78A1"/>
    <w:rsid w:val="00FE0D33"/>
    <w:rsid w:val="00FE1093"/>
    <w:rsid w:val="00FE2560"/>
    <w:rsid w:val="00FE2954"/>
    <w:rsid w:val="00FE4190"/>
    <w:rsid w:val="00FE7997"/>
    <w:rsid w:val="00FF06F8"/>
    <w:rsid w:val="00FF07C5"/>
    <w:rsid w:val="00FF082A"/>
    <w:rsid w:val="00FF0F5D"/>
    <w:rsid w:val="00FF1C4D"/>
    <w:rsid w:val="00FF1E6E"/>
    <w:rsid w:val="00FF2224"/>
    <w:rsid w:val="00FF3F72"/>
    <w:rsid w:val="00FF43C3"/>
    <w:rsid w:val="00FF6041"/>
    <w:rsid w:val="6BD54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12E8"/>
  <w15:docId w15:val="{E3AEB0EA-2F44-4BA3-AA9E-5625B89E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nhideWhenUsed="1"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483"/>
    <w:rPr>
      <w:rFonts w:ascii="宋体" w:hAnsi="宋体"/>
      <w:color w:val="000000"/>
    </w:rPr>
  </w:style>
  <w:style w:type="paragraph" w:styleId="1">
    <w:name w:val="heading 1"/>
    <w:basedOn w:val="a"/>
    <w:next w:val="a"/>
    <w:link w:val="10"/>
    <w:uiPriority w:val="99"/>
    <w:qFormat/>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1"/>
    <w:autoRedefine/>
    <w:qFormat/>
    <w:pPr>
      <w:keepNext/>
      <w:keepLines/>
      <w:widowControl w:val="0"/>
      <w:tabs>
        <w:tab w:val="left" w:pos="546"/>
      </w:tabs>
      <w:adjustRightInd w:val="0"/>
      <w:spacing w:before="120" w:after="120" w:line="480" w:lineRule="atLeast"/>
      <w:outlineLvl w:val="1"/>
    </w:pPr>
  </w:style>
  <w:style w:type="paragraph" w:styleId="3">
    <w:name w:val="heading 3"/>
    <w:basedOn w:val="a"/>
    <w:next w:val="a"/>
    <w:link w:val="30"/>
    <w:uiPriority w:val="9"/>
    <w:qFormat/>
    <w:pPr>
      <w:keepNext/>
      <w:keepLines/>
      <w:widowControl w:val="0"/>
      <w:adjustRightInd w:val="0"/>
      <w:spacing w:after="120" w:line="480" w:lineRule="atLeast"/>
      <w:outlineLvl w:val="2"/>
    </w:p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ind w:leftChars="1200" w:left="2520"/>
      <w:jc w:val="both"/>
    </w:pPr>
    <w:rPr>
      <w:rFonts w:asciiTheme="minorHAnsi" w:eastAsiaTheme="minorEastAsia" w:hAnsiTheme="minorHAnsi" w:cstheme="minorBidi"/>
      <w:color w:val="auto"/>
      <w:kern w:val="2"/>
      <w:szCs w:val="22"/>
    </w:rPr>
  </w:style>
  <w:style w:type="paragraph" w:styleId="a3">
    <w:name w:val="Note Heading"/>
    <w:basedOn w:val="a"/>
    <w:next w:val="a"/>
    <w:link w:val="a4"/>
    <w:uiPriority w:val="99"/>
    <w:qFormat/>
    <w:pPr>
      <w:widowControl w:val="0"/>
      <w:jc w:val="center"/>
    </w:pPr>
    <w:rPr>
      <w:rFonts w:ascii="Times New Roman" w:hAnsi="Times New Roman"/>
      <w:color w:val="auto"/>
      <w:kern w:val="2"/>
    </w:rPr>
  </w:style>
  <w:style w:type="paragraph" w:styleId="a5">
    <w:name w:val="Normal Indent"/>
    <w:basedOn w:val="a"/>
    <w:qFormat/>
    <w:pPr>
      <w:widowControl w:val="0"/>
      <w:ind w:firstLineChars="200" w:firstLine="420"/>
      <w:jc w:val="both"/>
    </w:pPr>
    <w:rPr>
      <w:rFonts w:ascii="Times New Roman" w:hAnsi="Times New Roman"/>
      <w:color w:val="auto"/>
      <w:kern w:val="2"/>
    </w:rPr>
  </w:style>
  <w:style w:type="paragraph" w:styleId="a6">
    <w:name w:val="Document Map"/>
    <w:basedOn w:val="a"/>
    <w:link w:val="a7"/>
    <w:uiPriority w:val="99"/>
    <w:semiHidden/>
    <w:qFormat/>
    <w:pPr>
      <w:shd w:val="clear" w:color="auto" w:fill="000080"/>
    </w:pPr>
  </w:style>
  <w:style w:type="paragraph" w:styleId="a8">
    <w:name w:val="toa heading"/>
    <w:basedOn w:val="a"/>
    <w:next w:val="a"/>
    <w:semiHidden/>
    <w:pPr>
      <w:widowControl w:val="0"/>
      <w:spacing w:before="120"/>
      <w:jc w:val="both"/>
    </w:pPr>
    <w:rPr>
      <w:rFonts w:ascii="Arial" w:hAnsi="Arial"/>
      <w:b/>
      <w:bCs/>
      <w:color w:val="auto"/>
      <w:kern w:val="2"/>
    </w:rPr>
  </w:style>
  <w:style w:type="paragraph" w:styleId="a9">
    <w:name w:val="annotation text"/>
    <w:basedOn w:val="a"/>
    <w:link w:val="aa"/>
    <w:qFormat/>
  </w:style>
  <w:style w:type="paragraph" w:styleId="ab">
    <w:name w:val="Salutation"/>
    <w:basedOn w:val="a"/>
    <w:next w:val="a"/>
    <w:link w:val="ac"/>
    <w:uiPriority w:val="99"/>
    <w:qFormat/>
    <w:pPr>
      <w:widowControl w:val="0"/>
      <w:jc w:val="both"/>
    </w:pPr>
    <w:rPr>
      <w:rFonts w:ascii="Times New Roman" w:hAnsi="Times New Roman"/>
      <w:color w:val="auto"/>
      <w:kern w:val="2"/>
    </w:rPr>
  </w:style>
  <w:style w:type="paragraph" w:styleId="31">
    <w:name w:val="List Bullet 3"/>
    <w:basedOn w:val="a"/>
    <w:qFormat/>
    <w:pPr>
      <w:widowControl w:val="0"/>
      <w:tabs>
        <w:tab w:val="left" w:pos="1200"/>
      </w:tabs>
      <w:jc w:val="both"/>
    </w:pPr>
    <w:rPr>
      <w:rFonts w:ascii="Times New Roman" w:hAnsi="Times New Roman"/>
      <w:color w:val="auto"/>
      <w:kern w:val="2"/>
    </w:rPr>
  </w:style>
  <w:style w:type="paragraph" w:styleId="ad">
    <w:name w:val="Body Text"/>
    <w:basedOn w:val="a"/>
    <w:link w:val="ae"/>
    <w:uiPriority w:val="99"/>
    <w:qFormat/>
    <w:pPr>
      <w:widowControl w:val="0"/>
      <w:spacing w:after="120"/>
      <w:jc w:val="both"/>
    </w:pPr>
    <w:rPr>
      <w:rFonts w:ascii="Times New Roman" w:hAnsi="Times New Roman"/>
      <w:color w:val="auto"/>
      <w:kern w:val="2"/>
    </w:rPr>
  </w:style>
  <w:style w:type="paragraph" w:styleId="TOC5">
    <w:name w:val="toc 5"/>
    <w:basedOn w:val="a"/>
    <w:next w:val="a"/>
    <w:autoRedefine/>
    <w:uiPriority w:val="39"/>
    <w:unhideWhenUsed/>
    <w:qFormat/>
    <w:pPr>
      <w:widowControl w:val="0"/>
      <w:ind w:leftChars="800" w:left="1680"/>
      <w:jc w:val="both"/>
    </w:pPr>
    <w:rPr>
      <w:rFonts w:asciiTheme="minorHAnsi" w:eastAsiaTheme="minorEastAsia" w:hAnsiTheme="minorHAnsi" w:cstheme="minorBidi"/>
      <w:color w:val="auto"/>
      <w:kern w:val="2"/>
      <w:szCs w:val="22"/>
    </w:rPr>
  </w:style>
  <w:style w:type="paragraph" w:styleId="TOC3">
    <w:name w:val="toc 3"/>
    <w:basedOn w:val="a"/>
    <w:next w:val="a"/>
    <w:autoRedefine/>
    <w:uiPriority w:val="39"/>
    <w:unhideWhenUsed/>
    <w:qFormat/>
    <w:pPr>
      <w:spacing w:after="100" w:line="276" w:lineRule="auto"/>
      <w:ind w:left="440"/>
    </w:pPr>
    <w:rPr>
      <w:rFonts w:ascii="Calibri" w:hAnsi="Calibri"/>
      <w:color w:val="auto"/>
      <w:sz w:val="22"/>
      <w:szCs w:val="22"/>
    </w:rPr>
  </w:style>
  <w:style w:type="paragraph" w:styleId="af">
    <w:name w:val="Plain Text"/>
    <w:basedOn w:val="a"/>
    <w:link w:val="af0"/>
    <w:pPr>
      <w:widowControl w:val="0"/>
      <w:jc w:val="both"/>
    </w:pPr>
    <w:rPr>
      <w:rFonts w:hAnsi="Courier New" w:hint="eastAsia"/>
      <w:kern w:val="2"/>
      <w:sz w:val="28"/>
    </w:rPr>
  </w:style>
  <w:style w:type="paragraph" w:styleId="TOC8">
    <w:name w:val="toc 8"/>
    <w:basedOn w:val="a"/>
    <w:next w:val="a"/>
    <w:autoRedefine/>
    <w:uiPriority w:val="39"/>
    <w:unhideWhenUsed/>
    <w:qFormat/>
    <w:pPr>
      <w:widowControl w:val="0"/>
      <w:ind w:leftChars="1400" w:left="2940"/>
      <w:jc w:val="both"/>
    </w:pPr>
    <w:rPr>
      <w:rFonts w:asciiTheme="minorHAnsi" w:eastAsiaTheme="minorEastAsia" w:hAnsiTheme="minorHAnsi" w:cstheme="minorBidi"/>
      <w:color w:val="auto"/>
      <w:kern w:val="2"/>
      <w:szCs w:val="22"/>
    </w:rPr>
  </w:style>
  <w:style w:type="paragraph" w:styleId="af1">
    <w:name w:val="Date"/>
    <w:basedOn w:val="a"/>
    <w:next w:val="a"/>
    <w:link w:val="af2"/>
    <w:uiPriority w:val="99"/>
    <w:unhideWhenUsed/>
    <w:qFormat/>
    <w:pPr>
      <w:ind w:leftChars="2500" w:left="100"/>
    </w:pPr>
  </w:style>
  <w:style w:type="paragraph" w:styleId="af3">
    <w:name w:val="endnote text"/>
    <w:basedOn w:val="a"/>
    <w:link w:val="af4"/>
    <w:uiPriority w:val="99"/>
    <w:semiHidden/>
    <w:unhideWhenUsed/>
    <w:qFormat/>
    <w:pPr>
      <w:snapToGrid w:val="0"/>
    </w:pPr>
    <w:rPr>
      <w:rFonts w:cs="宋体"/>
      <w:color w:val="auto"/>
      <w:szCs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link w:val="TOC10"/>
    <w:autoRedefine/>
    <w:uiPriority w:val="39"/>
    <w:unhideWhenUsed/>
    <w:qFormat/>
  </w:style>
  <w:style w:type="paragraph" w:styleId="TOC4">
    <w:name w:val="toc 4"/>
    <w:basedOn w:val="a"/>
    <w:next w:val="a"/>
    <w:autoRedefine/>
    <w:uiPriority w:val="39"/>
    <w:unhideWhenUsed/>
    <w:qFormat/>
    <w:pPr>
      <w:widowControl w:val="0"/>
      <w:ind w:leftChars="600" w:left="126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pPr>
      <w:widowControl w:val="0"/>
      <w:ind w:leftChars="1000" w:left="2100"/>
      <w:jc w:val="both"/>
    </w:pPr>
    <w:rPr>
      <w:rFonts w:asciiTheme="minorHAnsi" w:eastAsiaTheme="minorEastAsia" w:hAnsiTheme="minorHAnsi" w:cstheme="minorBidi"/>
      <w:color w:val="auto"/>
      <w:kern w:val="2"/>
      <w:szCs w:val="22"/>
    </w:rPr>
  </w:style>
  <w:style w:type="paragraph" w:styleId="TOC2">
    <w:name w:val="toc 2"/>
    <w:basedOn w:val="a"/>
    <w:next w:val="a"/>
    <w:autoRedefine/>
    <w:uiPriority w:val="39"/>
    <w:unhideWhenUsed/>
    <w:qFormat/>
    <w:pPr>
      <w:ind w:leftChars="150" w:left="150"/>
      <w:jc w:val="center"/>
    </w:pPr>
    <w:rPr>
      <w:szCs w:val="32"/>
    </w:rPr>
  </w:style>
  <w:style w:type="paragraph" w:styleId="TOC9">
    <w:name w:val="toc 9"/>
    <w:basedOn w:val="a"/>
    <w:next w:val="a"/>
    <w:autoRedefine/>
    <w:uiPriority w:val="39"/>
    <w:unhideWhenUsed/>
    <w:qFormat/>
    <w:pPr>
      <w:widowControl w:val="0"/>
      <w:ind w:leftChars="1600" w:left="3360"/>
      <w:jc w:val="both"/>
    </w:pPr>
    <w:rPr>
      <w:rFonts w:asciiTheme="minorHAnsi" w:eastAsiaTheme="minorEastAsia" w:hAnsiTheme="minorHAnsi" w:cstheme="minorBidi"/>
      <w:color w:val="auto"/>
      <w:kern w:val="2"/>
      <w:szCs w:val="22"/>
    </w:rPr>
  </w:style>
  <w:style w:type="paragraph" w:styleId="afb">
    <w:name w:val="Normal (Web)"/>
    <w:basedOn w:val="a"/>
    <w:uiPriority w:val="99"/>
    <w:qFormat/>
    <w:pPr>
      <w:spacing w:before="100" w:beforeAutospacing="1" w:after="100" w:afterAutospacing="1"/>
    </w:pPr>
    <w:rPr>
      <w:rFonts w:cs="宋体"/>
      <w:color w:val="auto"/>
      <w:sz w:val="24"/>
      <w:szCs w:val="24"/>
    </w:rPr>
  </w:style>
  <w:style w:type="paragraph" w:styleId="11">
    <w:name w:val="index 1"/>
    <w:basedOn w:val="a"/>
    <w:next w:val="a"/>
    <w:autoRedefine/>
    <w:semiHidden/>
    <w:qFormat/>
  </w:style>
  <w:style w:type="paragraph" w:styleId="afc">
    <w:name w:val="Title"/>
    <w:basedOn w:val="a"/>
    <w:next w:val="a"/>
    <w:link w:val="afd"/>
    <w:uiPriority w:val="10"/>
    <w:qFormat/>
    <w:pPr>
      <w:widowControl w:val="0"/>
      <w:spacing w:before="240" w:after="60"/>
      <w:jc w:val="center"/>
      <w:outlineLvl w:val="0"/>
    </w:pPr>
    <w:rPr>
      <w:rFonts w:asciiTheme="majorHAnsi" w:hAnsiTheme="majorHAnsi" w:cstheme="majorBidi"/>
      <w:b/>
      <w:bCs/>
      <w:color w:val="auto"/>
      <w:kern w:val="2"/>
      <w:sz w:val="32"/>
      <w:szCs w:val="32"/>
    </w:rPr>
  </w:style>
  <w:style w:type="paragraph" w:styleId="afe">
    <w:name w:val="annotation subject"/>
    <w:basedOn w:val="a9"/>
    <w:next w:val="a9"/>
    <w:link w:val="aff"/>
    <w:uiPriority w:val="99"/>
    <w:rPr>
      <w:b/>
      <w:bC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endnote reference"/>
    <w:basedOn w:val="a0"/>
    <w:uiPriority w:val="99"/>
    <w:semiHidden/>
    <w:unhideWhenUsed/>
    <w:qFormat/>
    <w:rPr>
      <w:vertAlign w:val="superscript"/>
    </w:rPr>
  </w:style>
  <w:style w:type="character" w:styleId="aff3">
    <w:name w:val="Hyperlink"/>
    <w:basedOn w:val="a0"/>
    <w:uiPriority w:val="99"/>
    <w:unhideWhenUsed/>
    <w:qFormat/>
    <w:rPr>
      <w:color w:val="0000FF" w:themeColor="hyperlink"/>
      <w:u w:val="single"/>
    </w:rPr>
  </w:style>
  <w:style w:type="character" w:styleId="aff4">
    <w:name w:val="annotation reference"/>
    <w:basedOn w:val="a0"/>
    <w:uiPriority w:val="99"/>
    <w:qFormat/>
    <w:rPr>
      <w:sz w:val="21"/>
      <w:szCs w:val="21"/>
    </w:rPr>
  </w:style>
  <w:style w:type="character" w:customStyle="1" w:styleId="10">
    <w:name w:val="标题 1 字符"/>
    <w:basedOn w:val="a0"/>
    <w:link w:val="1"/>
    <w:uiPriority w:val="99"/>
    <w:qFormat/>
    <w:rPr>
      <w:rFonts w:ascii="宋体" w:hAnsi="宋体"/>
      <w:b/>
      <w:color w:val="000000"/>
      <w:kern w:val="44"/>
      <w:sz w:val="44"/>
    </w:rPr>
  </w:style>
  <w:style w:type="character" w:customStyle="1" w:styleId="20">
    <w:name w:val="标题 2 字符"/>
    <w:basedOn w:val="a0"/>
    <w:qFormat/>
    <w:rPr>
      <w:rFonts w:ascii="宋体" w:hAnsi="宋体"/>
      <w:color w:val="000000"/>
      <w:sz w:val="21"/>
      <w:szCs w:val="21"/>
    </w:rPr>
  </w:style>
  <w:style w:type="character" w:customStyle="1" w:styleId="30">
    <w:name w:val="标题 3 字符"/>
    <w:basedOn w:val="a0"/>
    <w:link w:val="3"/>
    <w:uiPriority w:val="9"/>
    <w:qFormat/>
    <w:rPr>
      <w:rFonts w:ascii="宋体" w:hAnsi="宋体"/>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customStyle="1" w:styleId="CharCharCharCharCharCharCharCharChar">
    <w:name w:val="Char Char Char Char Char Char Char Char Char"/>
    <w:basedOn w:val="a"/>
    <w:autoRedefine/>
    <w:qFormat/>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qFormat/>
    <w:pPr>
      <w:widowControl w:val="0"/>
      <w:tabs>
        <w:tab w:val="left" w:pos="315"/>
      </w:tabs>
      <w:ind w:left="315" w:hanging="315"/>
      <w:jc w:val="both"/>
    </w:pPr>
    <w:rPr>
      <w:rFonts w:ascii="Times New Roman" w:hAnsi="Times New Roman"/>
      <w:color w:val="auto"/>
      <w:kern w:val="2"/>
      <w:sz w:val="24"/>
      <w:szCs w:val="24"/>
    </w:rPr>
  </w:style>
  <w:style w:type="paragraph" w:customStyle="1" w:styleId="CharCharCharCharCharChar1CharCharChar">
    <w:name w:val="Char Char Char Char Char Char1 Char Char Char"/>
    <w:basedOn w:val="a"/>
    <w:qFormat/>
    <w:pPr>
      <w:widowControl w:val="0"/>
      <w:autoSpaceDE w:val="0"/>
      <w:autoSpaceDN w:val="0"/>
      <w:adjustRightInd w:val="0"/>
      <w:textAlignment w:val="baseline"/>
    </w:pPr>
    <w:rPr>
      <w:rFonts w:ascii="Times New Roman" w:hAnsi="Times New Roman"/>
      <w:color w:val="auto"/>
      <w:kern w:val="2"/>
      <w:sz w:val="30"/>
    </w:rPr>
  </w:style>
  <w:style w:type="paragraph" w:customStyle="1" w:styleId="xl61">
    <w:name w:val="xl61"/>
    <w:basedOn w:val="a"/>
    <w:uiPriority w:val="99"/>
    <w:qFormat/>
    <w:pPr>
      <w:spacing w:before="100" w:after="100"/>
      <w:jc w:val="right"/>
    </w:pPr>
    <w:rPr>
      <w:rFonts w:ascii="Arial Unicode MS" w:eastAsia="Arial Unicode MS" w:hAnsi="Times New Roman"/>
      <w:color w:val="auto"/>
      <w:sz w:val="18"/>
      <w:szCs w:val="18"/>
    </w:rPr>
  </w:style>
  <w:style w:type="character" w:customStyle="1" w:styleId="afa">
    <w:name w:val="页眉 字符"/>
    <w:basedOn w:val="a0"/>
    <w:link w:val="af9"/>
    <w:uiPriority w:val="99"/>
    <w:qFormat/>
    <w:rPr>
      <w:rFonts w:ascii="宋体" w:hAnsi="宋体"/>
      <w:color w:val="000000"/>
      <w:sz w:val="18"/>
      <w:szCs w:val="18"/>
    </w:rPr>
  </w:style>
  <w:style w:type="character" w:customStyle="1" w:styleId="af8">
    <w:name w:val="页脚 字符"/>
    <w:basedOn w:val="a0"/>
    <w:link w:val="af7"/>
    <w:uiPriority w:val="99"/>
    <w:qFormat/>
    <w:rPr>
      <w:rFonts w:ascii="宋体" w:hAnsi="宋体"/>
      <w:color w:val="000000"/>
      <w:sz w:val="18"/>
      <w:szCs w:val="18"/>
    </w:rPr>
  </w:style>
  <w:style w:type="character" w:customStyle="1" w:styleId="style61">
    <w:name w:val="style61"/>
    <w:basedOn w:val="a0"/>
    <w:qFormat/>
    <w:rPr>
      <w:b/>
      <w:bCs/>
      <w:sz w:val="24"/>
      <w:szCs w:val="24"/>
    </w:rPr>
  </w:style>
  <w:style w:type="character" w:styleId="aff5">
    <w:name w:val="Placeholder Text"/>
    <w:basedOn w:val="a0"/>
    <w:uiPriority w:val="99"/>
    <w:semiHidden/>
    <w:qFormat/>
    <w:rPr>
      <w:color w:val="auto"/>
    </w:rPr>
  </w:style>
  <w:style w:type="paragraph" w:styleId="aff6">
    <w:name w:val="List Paragraph"/>
    <w:basedOn w:val="a"/>
    <w:uiPriority w:val="34"/>
    <w:qFormat/>
    <w:pPr>
      <w:ind w:firstLineChars="200" w:firstLine="420"/>
    </w:pPr>
  </w:style>
  <w:style w:type="character" w:customStyle="1" w:styleId="af2">
    <w:name w:val="日期 字符"/>
    <w:basedOn w:val="a0"/>
    <w:link w:val="af1"/>
    <w:uiPriority w:val="99"/>
    <w:qFormat/>
    <w:rPr>
      <w:rFonts w:ascii="宋体" w:hAnsi="宋体"/>
      <w:color w:val="000000"/>
      <w:sz w:val="21"/>
    </w:rPr>
  </w:style>
  <w:style w:type="character" w:customStyle="1" w:styleId="ac">
    <w:name w:val="称呼 字符"/>
    <w:basedOn w:val="a0"/>
    <w:link w:val="ab"/>
    <w:uiPriority w:val="99"/>
    <w:rPr>
      <w:rFonts w:ascii="Times New Roman" w:hAnsi="Times New Roman"/>
      <w:kern w:val="2"/>
      <w:sz w:val="21"/>
      <w:szCs w:val="21"/>
    </w:rPr>
  </w:style>
  <w:style w:type="character" w:customStyle="1" w:styleId="a4">
    <w:name w:val="注释标题 字符"/>
    <w:basedOn w:val="a0"/>
    <w:link w:val="a3"/>
    <w:uiPriority w:val="99"/>
    <w:qFormat/>
    <w:rPr>
      <w:rFonts w:ascii="Times New Roman" w:hAnsi="Times New Roman"/>
      <w:kern w:val="2"/>
      <w:sz w:val="21"/>
      <w:szCs w:val="21"/>
    </w:rPr>
  </w:style>
  <w:style w:type="paragraph" w:customStyle="1" w:styleId="TOC11">
    <w:name w:val="TOC 标题1"/>
    <w:basedOn w:val="1"/>
    <w:next w:val="a"/>
    <w:uiPriority w:val="39"/>
    <w:qFormat/>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a">
    <w:name w:val="批注文字 字符"/>
    <w:basedOn w:val="a0"/>
    <w:link w:val="a9"/>
    <w:uiPriority w:val="99"/>
    <w:qFormat/>
    <w:rPr>
      <w:rFonts w:ascii="宋体" w:hAnsi="宋体"/>
      <w:color w:val="000000"/>
      <w:sz w:val="21"/>
    </w:rPr>
  </w:style>
  <w:style w:type="character" w:customStyle="1" w:styleId="af6">
    <w:name w:val="批注框文本 字符"/>
    <w:basedOn w:val="a0"/>
    <w:link w:val="af5"/>
    <w:uiPriority w:val="99"/>
    <w:rPr>
      <w:rFonts w:ascii="宋体" w:hAnsi="宋体"/>
      <w:color w:val="000000"/>
      <w:sz w:val="18"/>
      <w:szCs w:val="18"/>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character" w:customStyle="1" w:styleId="aff">
    <w:name w:val="批注主题 字符"/>
    <w:basedOn w:val="aa"/>
    <w:link w:val="afe"/>
    <w:uiPriority w:val="99"/>
    <w:rPr>
      <w:rFonts w:ascii="宋体" w:hAnsi="宋体"/>
      <w:b/>
      <w:bCs/>
      <w:color w:val="000000"/>
      <w:sz w:val="21"/>
    </w:rPr>
  </w:style>
  <w:style w:type="character" w:customStyle="1" w:styleId="af0">
    <w:name w:val="纯文本 字符"/>
    <w:basedOn w:val="a0"/>
    <w:link w:val="af"/>
    <w:rPr>
      <w:rFonts w:ascii="宋体" w:hAnsi="Courier New"/>
      <w:color w:val="000000"/>
      <w:kern w:val="2"/>
      <w:sz w:val="28"/>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e">
    <w:name w:val="正文文本 字符"/>
    <w:basedOn w:val="a0"/>
    <w:link w:val="ad"/>
    <w:uiPriority w:val="99"/>
    <w:qFormat/>
    <w:rPr>
      <w:rFonts w:ascii="Times New Roman" w:hAnsi="Times New Roman"/>
      <w:kern w:val="2"/>
      <w:sz w:val="21"/>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51">
    <w:name w:val="标题5"/>
    <w:basedOn w:val="a"/>
    <w:qFormat/>
    <w:pPr>
      <w:keepNext/>
      <w:keepLines/>
      <w:widowControl w:val="0"/>
      <w:spacing w:before="60" w:after="60"/>
      <w:ind w:hangingChars="200" w:hanging="420"/>
      <w:jc w:val="both"/>
      <w:outlineLvl w:val="4"/>
    </w:pPr>
    <w:rPr>
      <w:b/>
      <w:bCs/>
      <w:color w:val="auto"/>
      <w:kern w:val="2"/>
    </w:rPr>
  </w:style>
  <w:style w:type="paragraph" w:customStyle="1" w:styleId="12">
    <w:name w:val="修订1"/>
    <w:hidden/>
    <w:uiPriority w:val="99"/>
    <w:semiHidden/>
    <w:qFormat/>
    <w:rPr>
      <w:kern w:val="2"/>
      <w:szCs w:val="22"/>
    </w:rPr>
  </w:style>
  <w:style w:type="character" w:customStyle="1" w:styleId="Char">
    <w:name w:val="正文的样式 Char"/>
    <w:basedOn w:val="a0"/>
    <w:link w:val="aff7"/>
    <w:qFormat/>
    <w:rPr>
      <w:kern w:val="2"/>
      <w:sz w:val="21"/>
      <w:szCs w:val="24"/>
    </w:rPr>
  </w:style>
  <w:style w:type="paragraph" w:customStyle="1" w:styleId="aff7">
    <w:name w:val="正文的样式"/>
    <w:basedOn w:val="a"/>
    <w:link w:val="Char"/>
    <w:qFormat/>
    <w:pPr>
      <w:widowControl w:val="0"/>
      <w:spacing w:before="100" w:after="100"/>
      <w:jc w:val="both"/>
    </w:pPr>
    <w:rPr>
      <w:rFonts w:ascii="Calibri" w:hAnsi="Calibri"/>
      <w:color w:val="auto"/>
      <w:kern w:val="2"/>
      <w:szCs w:val="24"/>
    </w:rPr>
  </w:style>
  <w:style w:type="character" w:customStyle="1" w:styleId="a7">
    <w:name w:val="文档结构图 字符"/>
    <w:basedOn w:val="a0"/>
    <w:link w:val="a6"/>
    <w:uiPriority w:val="99"/>
    <w:semiHidden/>
    <w:qFormat/>
    <w:rPr>
      <w:rFonts w:ascii="宋体" w:hAnsi="宋体"/>
      <w:color w:val="000000"/>
      <w:sz w:val="21"/>
      <w:shd w:val="clear" w:color="auto" w:fill="000080"/>
    </w:rPr>
  </w:style>
  <w:style w:type="character" w:customStyle="1" w:styleId="afd">
    <w:name w:val="标题 字符"/>
    <w:basedOn w:val="a0"/>
    <w:link w:val="afc"/>
    <w:uiPriority w:val="10"/>
    <w:rPr>
      <w:rFonts w:asciiTheme="majorHAnsi" w:hAnsiTheme="majorHAnsi" w:cstheme="majorBidi"/>
      <w:b/>
      <w:bCs/>
      <w:kern w:val="2"/>
      <w:sz w:val="32"/>
      <w:szCs w:val="32"/>
    </w:rPr>
  </w:style>
  <w:style w:type="paragraph" w:styleId="aff8">
    <w:name w:val="No Spacing"/>
    <w:uiPriority w:val="1"/>
    <w:qFormat/>
    <w:pPr>
      <w:widowControl w:val="0"/>
      <w:jc w:val="both"/>
    </w:pPr>
    <w:rPr>
      <w:kern w:val="2"/>
      <w:szCs w:val="22"/>
    </w:rPr>
  </w:style>
  <w:style w:type="character" w:customStyle="1" w:styleId="af4">
    <w:name w:val="尾注文本 字符"/>
    <w:basedOn w:val="a0"/>
    <w:link w:val="af3"/>
    <w:uiPriority w:val="99"/>
    <w:semiHidden/>
    <w:qFormat/>
    <w:rPr>
      <w:rFonts w:ascii="宋体" w:hAnsi="宋体" w:cs="宋体"/>
      <w:sz w:val="21"/>
      <w:szCs w:val="24"/>
    </w:rPr>
  </w:style>
  <w:style w:type="character" w:customStyle="1" w:styleId="Char1">
    <w:name w:val="批注主题 Char1"/>
    <w:basedOn w:val="aa"/>
    <w:uiPriority w:val="99"/>
    <w:semiHidden/>
    <w:rPr>
      <w:rFonts w:ascii="宋体" w:hAnsi="宋体"/>
      <w:b/>
      <w:bCs/>
      <w:color w:val="000000"/>
      <w:sz w:val="21"/>
    </w:rPr>
  </w:style>
  <w:style w:type="character" w:customStyle="1" w:styleId="span">
    <w:name w:val="span_"/>
    <w:basedOn w:val="a0"/>
    <w:qFormat/>
  </w:style>
  <w:style w:type="paragraph" w:customStyle="1" w:styleId="32">
    <w:name w:val="标题  3"/>
    <w:basedOn w:val="a"/>
    <w:next w:val="a"/>
    <w:link w:val="3Char"/>
    <w:qFormat/>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qFormat/>
    <w:rPr>
      <w:rFonts w:ascii="Times New Roman" w:hAnsi="Times New Roman"/>
      <w:b/>
      <w:kern w:val="2"/>
      <w:sz w:val="21"/>
      <w:szCs w:val="24"/>
    </w:rPr>
  </w:style>
  <w:style w:type="character" w:customStyle="1" w:styleId="13">
    <w:name w:val="批注主题 字符1"/>
    <w:basedOn w:val="aa"/>
    <w:uiPriority w:val="99"/>
    <w:semiHidden/>
    <w:qFormat/>
    <w:rPr>
      <w:rFonts w:ascii="Times New Roman" w:eastAsia="宋体" w:hAnsi="Times New Roman" w:cs="Times New Roman"/>
      <w:b/>
      <w:bCs/>
      <w:color w:val="000000"/>
      <w:sz w:val="21"/>
      <w:szCs w:val="21"/>
    </w:rPr>
  </w:style>
  <w:style w:type="character" w:customStyle="1" w:styleId="4Char">
    <w:name w:val="标题 4 Char"/>
    <w:uiPriority w:val="9"/>
    <w:qFormat/>
    <w:rPr>
      <w:rFonts w:ascii="Cambria" w:hAnsi="Cambria"/>
      <w:b/>
      <w:bCs/>
      <w:kern w:val="2"/>
      <w:sz w:val="21"/>
      <w:szCs w:val="28"/>
    </w:rPr>
  </w:style>
  <w:style w:type="paragraph" w:customStyle="1" w:styleId="41">
    <w:name w:val="4"/>
    <w:basedOn w:val="a"/>
    <w:next w:val="aff6"/>
    <w:uiPriority w:val="34"/>
    <w:qFormat/>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f6"/>
    <w:uiPriority w:val="34"/>
    <w:qFormat/>
    <w:pPr>
      <w:widowControl w:val="0"/>
      <w:ind w:firstLineChars="200" w:firstLine="420"/>
      <w:jc w:val="both"/>
    </w:pPr>
    <w:rPr>
      <w:rFonts w:ascii="Calibri" w:hAnsi="Calibri"/>
      <w:color w:val="auto"/>
      <w:kern w:val="2"/>
      <w:szCs w:val="22"/>
    </w:rPr>
  </w:style>
  <w:style w:type="character" w:customStyle="1" w:styleId="3Char0">
    <w:name w:val="标题 3 Char"/>
    <w:uiPriority w:val="9"/>
    <w:qFormat/>
    <w:rPr>
      <w:b/>
      <w:bCs/>
      <w:kern w:val="2"/>
      <w:sz w:val="21"/>
      <w:szCs w:val="32"/>
    </w:rPr>
  </w:style>
  <w:style w:type="paragraph" w:customStyle="1" w:styleId="22">
    <w:name w:val="2"/>
    <w:basedOn w:val="a"/>
    <w:next w:val="aff6"/>
    <w:uiPriority w:val="34"/>
    <w:qFormat/>
    <w:pPr>
      <w:widowControl w:val="0"/>
      <w:ind w:firstLineChars="200" w:firstLine="420"/>
      <w:jc w:val="both"/>
    </w:pPr>
    <w:rPr>
      <w:rFonts w:ascii="Calibri" w:hAnsi="Calibri"/>
      <w:color w:val="auto"/>
      <w:kern w:val="2"/>
      <w:szCs w:val="22"/>
    </w:rPr>
  </w:style>
  <w:style w:type="paragraph" w:customStyle="1" w:styleId="14">
    <w:name w:val="1"/>
    <w:basedOn w:val="a"/>
    <w:next w:val="aff6"/>
    <w:uiPriority w:val="34"/>
    <w:qFormat/>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Pr>
      <w:rFonts w:ascii="Times New Roman" w:hAnsi="Times New Roman"/>
      <w:kern w:val="2"/>
      <w:sz w:val="21"/>
      <w:szCs w:val="21"/>
    </w:rPr>
  </w:style>
  <w:style w:type="character" w:customStyle="1" w:styleId="3Char1">
    <w:name w:val="标题 3 Char1"/>
    <w:uiPriority w:val="9"/>
    <w:rPr>
      <w:b/>
      <w:bCs/>
      <w:kern w:val="2"/>
      <w:sz w:val="21"/>
      <w:szCs w:val="32"/>
    </w:rPr>
  </w:style>
  <w:style w:type="character" w:customStyle="1" w:styleId="21">
    <w:name w:val="标题 2 字符1"/>
    <w:link w:val="2"/>
    <w:rPr>
      <w:rFonts w:ascii="宋体" w:hAnsi="宋体"/>
      <w:color w:val="000000"/>
      <w:sz w:val="21"/>
      <w:szCs w:val="21"/>
    </w:rPr>
  </w:style>
  <w:style w:type="character" w:customStyle="1" w:styleId="5Char">
    <w:name w:val="标题 5 Char"/>
    <w:uiPriority w:val="9"/>
    <w:rPr>
      <w:b/>
      <w:bCs/>
      <w:kern w:val="2"/>
      <w:sz w:val="21"/>
      <w:szCs w:val="28"/>
    </w:rPr>
  </w:style>
  <w:style w:type="character" w:customStyle="1" w:styleId="Char2">
    <w:name w:val="称呼 Char"/>
    <w:uiPriority w:val="99"/>
    <w:rPr>
      <w:rFonts w:ascii="Times New Roman" w:hAnsi="Times New Roman"/>
      <w:kern w:val="2"/>
      <w:sz w:val="21"/>
      <w:szCs w:val="21"/>
    </w:rPr>
  </w:style>
  <w:style w:type="character" w:customStyle="1" w:styleId="fontstyle01">
    <w:name w:val="fontstyle01"/>
    <w:rPr>
      <w:rFonts w:ascii="FZLTSK--GBK1-0" w:hAnsi="FZLTSK--GBK1-0" w:hint="default"/>
      <w:color w:val="000000"/>
      <w:sz w:val="20"/>
      <w:szCs w:val="20"/>
    </w:rPr>
  </w:style>
  <w:style w:type="character" w:customStyle="1" w:styleId="Char10">
    <w:name w:val="批注文字 Char1"/>
    <w:uiPriority w:val="99"/>
    <w:qFormat/>
    <w:rPr>
      <w:rFonts w:ascii="宋体" w:hAnsi="宋体"/>
      <w:color w:val="000000"/>
      <w:sz w:val="21"/>
    </w:rPr>
  </w:style>
  <w:style w:type="character" w:customStyle="1" w:styleId="Char20">
    <w:name w:val="批注文字 Char2"/>
    <w:rPr>
      <w:rFonts w:ascii="宋体" w:hAnsi="宋体"/>
      <w:color w:val="000000"/>
      <w:sz w:val="21"/>
    </w:rPr>
  </w:style>
  <w:style w:type="character" w:customStyle="1" w:styleId="TOC10">
    <w:name w:val="TOC 1 字符"/>
    <w:basedOn w:val="a0"/>
    <w:link w:val="TOC1"/>
    <w:uiPriority w:val="39"/>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404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F9302FA6-4EC2-49BE-86E8-8DD637C996CC}"/>
      </w:docPartPr>
      <w:docPartBody>
        <w:p w:rsidR="000153CA" w:rsidRDefault="00775F6E">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264DFA49-486C-4AE0-82FA-EF4E78BB39BB}"/>
      </w:docPartPr>
      <w:docPartBody>
        <w:p w:rsidR="000153CA" w:rsidRDefault="00775F6E">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FFFFFFFF" w:usb1="E9FFFFFF" w:usb2="0000003F" w:usb3="00000000" w:csb0="603F01FF" w:csb1="FFFF0000"/>
  </w:font>
  <w:font w:name="Helvetica-Narrow">
    <w:altName w:val="Arial Narrow"/>
    <w:charset w:val="00"/>
    <w:family w:val="swiss"/>
    <w:pitch w:val="default"/>
    <w:sig w:usb0="00000000" w:usb1="00000000" w:usb2="00000000" w:usb3="00000000" w:csb0="00000001" w:csb1="00000000"/>
  </w:font>
  <w:font w:name="Noto Sans CJK JP Regular">
    <w:altName w:val="宋体"/>
    <w:charset w:val="86"/>
    <w:family w:val="swiss"/>
    <w:pitch w:val="default"/>
    <w:sig w:usb0="00000000" w:usb1="00000000" w:usb2="00000016" w:usb3="00000000" w:csb0="002E0107" w:csb1="00000000"/>
  </w:font>
  <w:font w:name="FZLTSK--GBK1-0">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94"/>
    <w:rsid w:val="00002AED"/>
    <w:rsid w:val="00006206"/>
    <w:rsid w:val="00012149"/>
    <w:rsid w:val="00012B2A"/>
    <w:rsid w:val="000137FB"/>
    <w:rsid w:val="000153CA"/>
    <w:rsid w:val="00017A80"/>
    <w:rsid w:val="00020B55"/>
    <w:rsid w:val="00021476"/>
    <w:rsid w:val="00027428"/>
    <w:rsid w:val="000308A1"/>
    <w:rsid w:val="0003277F"/>
    <w:rsid w:val="00033047"/>
    <w:rsid w:val="000342D4"/>
    <w:rsid w:val="000436C0"/>
    <w:rsid w:val="000453F5"/>
    <w:rsid w:val="00056154"/>
    <w:rsid w:val="00061023"/>
    <w:rsid w:val="0006289E"/>
    <w:rsid w:val="0006335B"/>
    <w:rsid w:val="00074FEE"/>
    <w:rsid w:val="00084102"/>
    <w:rsid w:val="000C5C5A"/>
    <w:rsid w:val="000D270C"/>
    <w:rsid w:val="000D37F2"/>
    <w:rsid w:val="000D4E73"/>
    <w:rsid w:val="00113194"/>
    <w:rsid w:val="0013076C"/>
    <w:rsid w:val="00131C75"/>
    <w:rsid w:val="001353AB"/>
    <w:rsid w:val="00143AFC"/>
    <w:rsid w:val="0015009D"/>
    <w:rsid w:val="0015243C"/>
    <w:rsid w:val="00156503"/>
    <w:rsid w:val="001566DA"/>
    <w:rsid w:val="0018174C"/>
    <w:rsid w:val="00187512"/>
    <w:rsid w:val="001A0AB7"/>
    <w:rsid w:val="001B430B"/>
    <w:rsid w:val="001C1D76"/>
    <w:rsid w:val="001C2374"/>
    <w:rsid w:val="001C48F7"/>
    <w:rsid w:val="001E1F1B"/>
    <w:rsid w:val="001E5EE6"/>
    <w:rsid w:val="001E6528"/>
    <w:rsid w:val="001E6E92"/>
    <w:rsid w:val="001F2E9B"/>
    <w:rsid w:val="00216A1B"/>
    <w:rsid w:val="00222A5E"/>
    <w:rsid w:val="00240D54"/>
    <w:rsid w:val="002477C7"/>
    <w:rsid w:val="0025604C"/>
    <w:rsid w:val="00261D9C"/>
    <w:rsid w:val="00263AD5"/>
    <w:rsid w:val="002735C0"/>
    <w:rsid w:val="00273D67"/>
    <w:rsid w:val="00281578"/>
    <w:rsid w:val="00291953"/>
    <w:rsid w:val="00294992"/>
    <w:rsid w:val="002D284E"/>
    <w:rsid w:val="002D582E"/>
    <w:rsid w:val="002E646D"/>
    <w:rsid w:val="002E6ECF"/>
    <w:rsid w:val="002F032F"/>
    <w:rsid w:val="002F1B03"/>
    <w:rsid w:val="002F5618"/>
    <w:rsid w:val="002F7510"/>
    <w:rsid w:val="00306D15"/>
    <w:rsid w:val="00321329"/>
    <w:rsid w:val="00321D3F"/>
    <w:rsid w:val="003376E2"/>
    <w:rsid w:val="00337A66"/>
    <w:rsid w:val="00342F12"/>
    <w:rsid w:val="0034509B"/>
    <w:rsid w:val="003537E1"/>
    <w:rsid w:val="003552F7"/>
    <w:rsid w:val="00357805"/>
    <w:rsid w:val="003662AD"/>
    <w:rsid w:val="00370655"/>
    <w:rsid w:val="00370F2E"/>
    <w:rsid w:val="00372E8B"/>
    <w:rsid w:val="00383C6E"/>
    <w:rsid w:val="00385E8D"/>
    <w:rsid w:val="00386728"/>
    <w:rsid w:val="003868F7"/>
    <w:rsid w:val="00391430"/>
    <w:rsid w:val="0039185B"/>
    <w:rsid w:val="00395B7E"/>
    <w:rsid w:val="003A4524"/>
    <w:rsid w:val="003B176B"/>
    <w:rsid w:val="003B4263"/>
    <w:rsid w:val="003B4895"/>
    <w:rsid w:val="003C0749"/>
    <w:rsid w:val="003C236A"/>
    <w:rsid w:val="003C3812"/>
    <w:rsid w:val="003C5B87"/>
    <w:rsid w:val="003D11CC"/>
    <w:rsid w:val="003D2E9A"/>
    <w:rsid w:val="003E27F6"/>
    <w:rsid w:val="003E494D"/>
    <w:rsid w:val="003F67D0"/>
    <w:rsid w:val="0040537A"/>
    <w:rsid w:val="004122C3"/>
    <w:rsid w:val="00412944"/>
    <w:rsid w:val="00427DDA"/>
    <w:rsid w:val="00427E92"/>
    <w:rsid w:val="00441E2E"/>
    <w:rsid w:val="00451122"/>
    <w:rsid w:val="0045246B"/>
    <w:rsid w:val="004578FD"/>
    <w:rsid w:val="00466F06"/>
    <w:rsid w:val="00471DA3"/>
    <w:rsid w:val="0048435C"/>
    <w:rsid w:val="00484A14"/>
    <w:rsid w:val="00484D4A"/>
    <w:rsid w:val="004925D3"/>
    <w:rsid w:val="004A3EBE"/>
    <w:rsid w:val="004A4076"/>
    <w:rsid w:val="004A6EC9"/>
    <w:rsid w:val="004B4DB9"/>
    <w:rsid w:val="004D4BFC"/>
    <w:rsid w:val="004E313E"/>
    <w:rsid w:val="004E71A2"/>
    <w:rsid w:val="004F2BBD"/>
    <w:rsid w:val="004F4406"/>
    <w:rsid w:val="004F510A"/>
    <w:rsid w:val="004F6A51"/>
    <w:rsid w:val="00501604"/>
    <w:rsid w:val="005043DB"/>
    <w:rsid w:val="00504F17"/>
    <w:rsid w:val="00505430"/>
    <w:rsid w:val="005275EE"/>
    <w:rsid w:val="00532288"/>
    <w:rsid w:val="0055675F"/>
    <w:rsid w:val="00562373"/>
    <w:rsid w:val="00562A74"/>
    <w:rsid w:val="00573E5E"/>
    <w:rsid w:val="00594DED"/>
    <w:rsid w:val="005A382A"/>
    <w:rsid w:val="005A47EF"/>
    <w:rsid w:val="005D5963"/>
    <w:rsid w:val="005D6330"/>
    <w:rsid w:val="005E2F0B"/>
    <w:rsid w:val="005E6CE8"/>
    <w:rsid w:val="00611DB6"/>
    <w:rsid w:val="00613661"/>
    <w:rsid w:val="00613DB1"/>
    <w:rsid w:val="006175D2"/>
    <w:rsid w:val="00626AB4"/>
    <w:rsid w:val="0063195A"/>
    <w:rsid w:val="006508F7"/>
    <w:rsid w:val="00654CAD"/>
    <w:rsid w:val="00654F16"/>
    <w:rsid w:val="00657292"/>
    <w:rsid w:val="00662558"/>
    <w:rsid w:val="006638DA"/>
    <w:rsid w:val="00664067"/>
    <w:rsid w:val="006650AD"/>
    <w:rsid w:val="00667F07"/>
    <w:rsid w:val="006705D0"/>
    <w:rsid w:val="00671842"/>
    <w:rsid w:val="00682979"/>
    <w:rsid w:val="00692C15"/>
    <w:rsid w:val="00695875"/>
    <w:rsid w:val="006B57A6"/>
    <w:rsid w:val="006B6C29"/>
    <w:rsid w:val="006C4635"/>
    <w:rsid w:val="006F1796"/>
    <w:rsid w:val="007010B3"/>
    <w:rsid w:val="007236B4"/>
    <w:rsid w:val="00730B30"/>
    <w:rsid w:val="00736445"/>
    <w:rsid w:val="0074441C"/>
    <w:rsid w:val="00746B5B"/>
    <w:rsid w:val="00752D9E"/>
    <w:rsid w:val="00754AA0"/>
    <w:rsid w:val="00764BD7"/>
    <w:rsid w:val="007710B0"/>
    <w:rsid w:val="007742F9"/>
    <w:rsid w:val="00775F6E"/>
    <w:rsid w:val="007766E8"/>
    <w:rsid w:val="00784145"/>
    <w:rsid w:val="007872F4"/>
    <w:rsid w:val="00787706"/>
    <w:rsid w:val="00790E86"/>
    <w:rsid w:val="00794492"/>
    <w:rsid w:val="007A38A0"/>
    <w:rsid w:val="007A4AE5"/>
    <w:rsid w:val="007A6326"/>
    <w:rsid w:val="007B2D63"/>
    <w:rsid w:val="007C135D"/>
    <w:rsid w:val="007D2269"/>
    <w:rsid w:val="007E2148"/>
    <w:rsid w:val="007F0A12"/>
    <w:rsid w:val="007F1994"/>
    <w:rsid w:val="007F51DB"/>
    <w:rsid w:val="007F5816"/>
    <w:rsid w:val="00802A94"/>
    <w:rsid w:val="008030AC"/>
    <w:rsid w:val="008106E2"/>
    <w:rsid w:val="00811413"/>
    <w:rsid w:val="00816284"/>
    <w:rsid w:val="00831376"/>
    <w:rsid w:val="00840B2D"/>
    <w:rsid w:val="00842451"/>
    <w:rsid w:val="00843C9B"/>
    <w:rsid w:val="008539AC"/>
    <w:rsid w:val="00860238"/>
    <w:rsid w:val="008602C7"/>
    <w:rsid w:val="008619DD"/>
    <w:rsid w:val="00864A3A"/>
    <w:rsid w:val="0087307A"/>
    <w:rsid w:val="008731CD"/>
    <w:rsid w:val="00890474"/>
    <w:rsid w:val="0089790B"/>
    <w:rsid w:val="008A0DF3"/>
    <w:rsid w:val="008A29EE"/>
    <w:rsid w:val="008A2DC9"/>
    <w:rsid w:val="008A33EC"/>
    <w:rsid w:val="008A38CC"/>
    <w:rsid w:val="008A49CC"/>
    <w:rsid w:val="008A52A3"/>
    <w:rsid w:val="008A583C"/>
    <w:rsid w:val="008B7B5E"/>
    <w:rsid w:val="008C24A4"/>
    <w:rsid w:val="008C6989"/>
    <w:rsid w:val="008D4B53"/>
    <w:rsid w:val="008D6E1B"/>
    <w:rsid w:val="008D7B9A"/>
    <w:rsid w:val="008E036F"/>
    <w:rsid w:val="008E4FC9"/>
    <w:rsid w:val="008E6C83"/>
    <w:rsid w:val="008E77E9"/>
    <w:rsid w:val="008F4DB6"/>
    <w:rsid w:val="009134B3"/>
    <w:rsid w:val="00914CD8"/>
    <w:rsid w:val="00917B90"/>
    <w:rsid w:val="00920384"/>
    <w:rsid w:val="0092556B"/>
    <w:rsid w:val="00930728"/>
    <w:rsid w:val="00934494"/>
    <w:rsid w:val="0094131C"/>
    <w:rsid w:val="00941D83"/>
    <w:rsid w:val="00942160"/>
    <w:rsid w:val="00942403"/>
    <w:rsid w:val="00947F1B"/>
    <w:rsid w:val="00955DB4"/>
    <w:rsid w:val="009613D8"/>
    <w:rsid w:val="00966413"/>
    <w:rsid w:val="0097399F"/>
    <w:rsid w:val="00973CFD"/>
    <w:rsid w:val="0098058A"/>
    <w:rsid w:val="00990390"/>
    <w:rsid w:val="00997EAF"/>
    <w:rsid w:val="009A5D81"/>
    <w:rsid w:val="009A6181"/>
    <w:rsid w:val="009A7E54"/>
    <w:rsid w:val="009B52A2"/>
    <w:rsid w:val="009B5B2B"/>
    <w:rsid w:val="009C6739"/>
    <w:rsid w:val="009D4643"/>
    <w:rsid w:val="009E3EDA"/>
    <w:rsid w:val="009F424B"/>
    <w:rsid w:val="00A15B6D"/>
    <w:rsid w:val="00A247CF"/>
    <w:rsid w:val="00A24E61"/>
    <w:rsid w:val="00A265E8"/>
    <w:rsid w:val="00A27483"/>
    <w:rsid w:val="00A2763C"/>
    <w:rsid w:val="00A33502"/>
    <w:rsid w:val="00A473A4"/>
    <w:rsid w:val="00A47582"/>
    <w:rsid w:val="00A509BD"/>
    <w:rsid w:val="00A54DAA"/>
    <w:rsid w:val="00A564CD"/>
    <w:rsid w:val="00A57EA1"/>
    <w:rsid w:val="00A604A2"/>
    <w:rsid w:val="00A70917"/>
    <w:rsid w:val="00A73E7E"/>
    <w:rsid w:val="00A74305"/>
    <w:rsid w:val="00A756D6"/>
    <w:rsid w:val="00A940CD"/>
    <w:rsid w:val="00A960D7"/>
    <w:rsid w:val="00AA3639"/>
    <w:rsid w:val="00AA644F"/>
    <w:rsid w:val="00AB74C0"/>
    <w:rsid w:val="00AC60FB"/>
    <w:rsid w:val="00AD4A16"/>
    <w:rsid w:val="00AE7AFA"/>
    <w:rsid w:val="00AF0794"/>
    <w:rsid w:val="00AF6581"/>
    <w:rsid w:val="00B00173"/>
    <w:rsid w:val="00B010B7"/>
    <w:rsid w:val="00B02F13"/>
    <w:rsid w:val="00B05C53"/>
    <w:rsid w:val="00B20E35"/>
    <w:rsid w:val="00B2533D"/>
    <w:rsid w:val="00B26D46"/>
    <w:rsid w:val="00B31F3B"/>
    <w:rsid w:val="00B47851"/>
    <w:rsid w:val="00B50BB0"/>
    <w:rsid w:val="00B526DA"/>
    <w:rsid w:val="00B549C9"/>
    <w:rsid w:val="00B62812"/>
    <w:rsid w:val="00B70644"/>
    <w:rsid w:val="00B735E3"/>
    <w:rsid w:val="00B744DD"/>
    <w:rsid w:val="00B8352C"/>
    <w:rsid w:val="00B86C43"/>
    <w:rsid w:val="00B92702"/>
    <w:rsid w:val="00BA4858"/>
    <w:rsid w:val="00BA55BA"/>
    <w:rsid w:val="00BA5BBD"/>
    <w:rsid w:val="00BA7BC6"/>
    <w:rsid w:val="00BB4B0D"/>
    <w:rsid w:val="00BB5EA0"/>
    <w:rsid w:val="00BC4781"/>
    <w:rsid w:val="00BC5037"/>
    <w:rsid w:val="00BC7690"/>
    <w:rsid w:val="00BE0210"/>
    <w:rsid w:val="00BE4F9E"/>
    <w:rsid w:val="00BE6CB3"/>
    <w:rsid w:val="00BF2162"/>
    <w:rsid w:val="00BF6D96"/>
    <w:rsid w:val="00C065BE"/>
    <w:rsid w:val="00C134A7"/>
    <w:rsid w:val="00C15810"/>
    <w:rsid w:val="00C2415B"/>
    <w:rsid w:val="00C25401"/>
    <w:rsid w:val="00C3080C"/>
    <w:rsid w:val="00C3188B"/>
    <w:rsid w:val="00C37B06"/>
    <w:rsid w:val="00C50081"/>
    <w:rsid w:val="00C53C81"/>
    <w:rsid w:val="00C60AEC"/>
    <w:rsid w:val="00C65B30"/>
    <w:rsid w:val="00C714D0"/>
    <w:rsid w:val="00C8466F"/>
    <w:rsid w:val="00C92971"/>
    <w:rsid w:val="00C962DC"/>
    <w:rsid w:val="00C97BFD"/>
    <w:rsid w:val="00CA13FA"/>
    <w:rsid w:val="00CA4CC4"/>
    <w:rsid w:val="00CA7A2F"/>
    <w:rsid w:val="00CB21B1"/>
    <w:rsid w:val="00CB33C7"/>
    <w:rsid w:val="00CB61FC"/>
    <w:rsid w:val="00CC72ED"/>
    <w:rsid w:val="00CD725B"/>
    <w:rsid w:val="00CF0914"/>
    <w:rsid w:val="00CF20F3"/>
    <w:rsid w:val="00CF3836"/>
    <w:rsid w:val="00CF460D"/>
    <w:rsid w:val="00D01B4A"/>
    <w:rsid w:val="00D10176"/>
    <w:rsid w:val="00D136DE"/>
    <w:rsid w:val="00D2251B"/>
    <w:rsid w:val="00D238F4"/>
    <w:rsid w:val="00D25969"/>
    <w:rsid w:val="00D3175E"/>
    <w:rsid w:val="00D32F7C"/>
    <w:rsid w:val="00D353FE"/>
    <w:rsid w:val="00D3591C"/>
    <w:rsid w:val="00D53377"/>
    <w:rsid w:val="00D549DE"/>
    <w:rsid w:val="00D55BB2"/>
    <w:rsid w:val="00D806E3"/>
    <w:rsid w:val="00D84EC0"/>
    <w:rsid w:val="00D92721"/>
    <w:rsid w:val="00D973BF"/>
    <w:rsid w:val="00DA626A"/>
    <w:rsid w:val="00DA7C79"/>
    <w:rsid w:val="00DB2F16"/>
    <w:rsid w:val="00DB79AC"/>
    <w:rsid w:val="00DD5693"/>
    <w:rsid w:val="00DE4776"/>
    <w:rsid w:val="00DE635D"/>
    <w:rsid w:val="00DF2953"/>
    <w:rsid w:val="00E05D31"/>
    <w:rsid w:val="00E10FED"/>
    <w:rsid w:val="00E1400F"/>
    <w:rsid w:val="00E244E0"/>
    <w:rsid w:val="00E27A92"/>
    <w:rsid w:val="00E31D44"/>
    <w:rsid w:val="00E420AF"/>
    <w:rsid w:val="00E521C1"/>
    <w:rsid w:val="00E55959"/>
    <w:rsid w:val="00E56574"/>
    <w:rsid w:val="00E5661E"/>
    <w:rsid w:val="00E802FB"/>
    <w:rsid w:val="00E81136"/>
    <w:rsid w:val="00E87702"/>
    <w:rsid w:val="00E90E85"/>
    <w:rsid w:val="00E93D52"/>
    <w:rsid w:val="00EA5654"/>
    <w:rsid w:val="00EB6E20"/>
    <w:rsid w:val="00EB7AC4"/>
    <w:rsid w:val="00ED3047"/>
    <w:rsid w:val="00ED6E9F"/>
    <w:rsid w:val="00EE671B"/>
    <w:rsid w:val="00EE7736"/>
    <w:rsid w:val="00EE7BEF"/>
    <w:rsid w:val="00EF0570"/>
    <w:rsid w:val="00EF7A46"/>
    <w:rsid w:val="00F0019A"/>
    <w:rsid w:val="00F05DEA"/>
    <w:rsid w:val="00F065A2"/>
    <w:rsid w:val="00F2666C"/>
    <w:rsid w:val="00F354B7"/>
    <w:rsid w:val="00F364C5"/>
    <w:rsid w:val="00F40733"/>
    <w:rsid w:val="00F40B4C"/>
    <w:rsid w:val="00F44793"/>
    <w:rsid w:val="00F57F7D"/>
    <w:rsid w:val="00F633AB"/>
    <w:rsid w:val="00F63B0E"/>
    <w:rsid w:val="00F64A7C"/>
    <w:rsid w:val="00F65972"/>
    <w:rsid w:val="00F7171D"/>
    <w:rsid w:val="00F80D50"/>
    <w:rsid w:val="00F840EC"/>
    <w:rsid w:val="00F84C36"/>
    <w:rsid w:val="00F91DF6"/>
    <w:rsid w:val="00F94A71"/>
    <w:rsid w:val="00F94C0E"/>
    <w:rsid w:val="00FA153B"/>
    <w:rsid w:val="00FA4C94"/>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30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xmlns:clcid-srgi="clcid-srgi">
  <clcid-mr:GongSiFuZeRenXingMing/>
  <clcid-mr:ZhuGuanKuaiJiGongZuoFuZeRenXingMing/>
  <clcid-mr:KuaiJiJiGouFuZeRenXingMing/>
  <clcid-cgi:GongSiFaDingZhongWenMingCheng>北京京城机电股份有限公司</clcid-cgi:GongSiFaDingZhongWenMingCheng>
  <clcid-cgi:GongSiFaDingDaiBiaoRen/>
  <clcid-ar:ShenJiYiJianLeiXing>带强调事项段、其他事项段或与持续经营相关的重大不确定性段的无保留意见</clcid-ar:ShenJiYiJianLeiXing>
  <clcid-srgi:CompanyName/>
  <clcid-srgi:StockCode>600860</clcid-srgi:StockCode>
  <clcid-srgi:StockName>京城股份</clcid-srgi:StockName>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]]></m:sse>
</m:mapping>
</file>

<file path=customXml/item5.xml><?xml version="1.0" encoding="utf-8"?>
<t:template xmlns:t="http://mapping.word.org/2012/template">
  <t:sse><![CDATA[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]]></t:sse>
</t:template>
</file>

<file path=customXml/itemProps1.xml><?xml version="1.0" encoding="utf-8"?>
<ds:datastoreItem xmlns:ds="http://schemas.openxmlformats.org/officeDocument/2006/customXml" ds:itemID="{C6F5C2E2-D355-474D-B869-01C3CF40A943}">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 ds:uri="clcid-srgi"/>
  </ds:schemaRefs>
</ds:datastoreItem>
</file>

<file path=customXml/itemProps4.xml><?xml version="1.0" encoding="utf-8"?>
<ds:datastoreItem xmlns:ds="http://schemas.openxmlformats.org/officeDocument/2006/customXml" ds:itemID="{7ACBA915-3E2F-4C44-B7AF-292005FE7AEE}">
  <ds:schemaRefs>
    <ds:schemaRef ds:uri="http://mapping.word.org/2012/mapping"/>
  </ds:schemaRefs>
</ds:datastoreItem>
</file>

<file path=customXml/itemProps5.xml><?xml version="1.0" encoding="utf-8"?>
<ds:datastoreItem xmlns:ds="http://schemas.openxmlformats.org/officeDocument/2006/customXml" ds:itemID="{0C076F8A-CD1B-4C6F-8BA8-775377B0FCB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244</TotalTime>
  <Pages>5</Pages>
  <Words>1105</Words>
  <Characters>1129</Characters>
  <Application>Microsoft Office Word</Application>
  <DocSecurity>2</DocSecurity>
  <Lines>125</Lines>
  <Paragraphs>159</Paragraphs>
  <ScaleCrop>false</ScaleCrop>
  <Company>微软中国</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股份有限公司2024年第一季度报告</dc:title>
  <dc:creator>.XBRL.</dc:creator>
  <cp:lastModifiedBy>瑞宏 高</cp:lastModifiedBy>
  <cp:revision>92</cp:revision>
  <dcterms:created xsi:type="dcterms:W3CDTF">2026-03-11T03:33:00Z</dcterms:created>
  <dcterms:modified xsi:type="dcterms:W3CDTF">2026-04-22T02:08:00Z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eyJoZGlkIjoiM2U3YjdlMjkwMmE1MzhlMWE0YzZjZmQ3MTE5Nzc5ZDgiLCJ1c2VySWQiOiIxNzg3Mzc1MzIxIn0=</vt:lpwstr>
  </property>
  <property fmtid="{D5CDD505-2E9C-101B-9397-08002B2CF9AE}" pid="3" name="KSOProductBuildVer">
    <vt:lpwstr>2052-12.1.0.25222</vt:lpwstr>
  </property>
  <property fmtid="{D5CDD505-2E9C-101B-9397-08002B2CF9AE}" pid="4" name="ICV">
    <vt:lpwstr>15724B1D97EE4A2ABD1A3220190B3C3A_12</vt:lpwstr>
  </property>
</Properties>
</file>