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31429" w14:textId="11741D3A" w:rsidR="009E5CF2" w:rsidRDefault="005617B7">
      <w:pPr>
        <w:ind w:right="368"/>
        <w:rPr>
          <w:rFonts w:asciiTheme="majorEastAsia" w:eastAsiaTheme="majorEastAsia" w:hAnsiTheme="majorEastAsia" w:hint="eastAsia"/>
          <w:b/>
          <w:sz w:val="24"/>
          <w:szCs w:val="24"/>
        </w:rPr>
      </w:pPr>
      <w:r>
        <w:rPr>
          <w:rFonts w:asciiTheme="majorEastAsia" w:eastAsiaTheme="majorEastAsia" w:hAnsiTheme="majorEastAsia" w:hint="eastAsia"/>
          <w:b/>
          <w:sz w:val="24"/>
          <w:szCs w:val="24"/>
        </w:rPr>
        <w:t>2026证券代码：</w:t>
      </w:r>
      <w:sdt>
        <w:sdtPr>
          <w:rPr>
            <w:rFonts w:asciiTheme="majorEastAsia" w:eastAsiaTheme="majorEastAsia" w:hAnsiTheme="majorEastAsia" w:hint="eastAsia"/>
            <w:b/>
            <w:sz w:val="24"/>
            <w:szCs w:val="24"/>
          </w:rPr>
          <w:alias w:val="公司代码"/>
          <w:tag w:val="_GBC_138c01e0fe974213b7dbee2fd8863794"/>
          <w:id w:val="-352492903"/>
          <w:lock w:val="sdtLocked"/>
          <w:placeholder>
            <w:docPart w:val="GBC22222222222222222222222222222"/>
          </w:placeholder>
        </w:sdtPr>
        <w:sdtContent>
          <w:r>
            <w:rPr>
              <w:rFonts w:asciiTheme="majorEastAsia" w:eastAsiaTheme="majorEastAsia" w:hAnsiTheme="majorEastAsia" w:hint="eastAsia"/>
              <w:b/>
              <w:sz w:val="24"/>
              <w:szCs w:val="24"/>
            </w:rPr>
            <w:t>600860</w:t>
          </w:r>
        </w:sdtContent>
      </w:sdt>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证券简称：</w:t>
      </w:r>
      <w:sdt>
        <w:sdtPr>
          <w:rPr>
            <w:rFonts w:asciiTheme="majorEastAsia" w:eastAsiaTheme="majorEastAsia" w:hAnsiTheme="majorEastAsia" w:hint="eastAsia"/>
            <w:b/>
            <w:sz w:val="24"/>
            <w:szCs w:val="24"/>
          </w:rPr>
          <w:alias w:val="公司简称"/>
          <w:tag w:val="_GBC_6ee4c2067d484d859d579e07119d67d5"/>
          <w:id w:val="-685207099"/>
          <w:lock w:val="sdtLocked"/>
          <w:placeholder>
            <w:docPart w:val="GBC22222222222222222222222222222"/>
          </w:placeholder>
        </w:sdtPr>
        <w:sdtContent>
          <w:r>
            <w:rPr>
              <w:rFonts w:asciiTheme="majorEastAsia" w:eastAsiaTheme="majorEastAsia" w:hAnsiTheme="majorEastAsia" w:hint="eastAsia"/>
              <w:b/>
              <w:sz w:val="24"/>
              <w:szCs w:val="24"/>
            </w:rPr>
            <w:t>京城股份</w:t>
          </w:r>
        </w:sdtContent>
      </w:sdt>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公告编号：</w:t>
      </w:r>
      <w:sdt>
        <w:sdtPr>
          <w:rPr>
            <w:rFonts w:asciiTheme="majorEastAsia" w:eastAsiaTheme="majorEastAsia" w:hAnsiTheme="majorEastAsia" w:hint="eastAsia"/>
            <w:b/>
            <w:sz w:val="24"/>
            <w:szCs w:val="24"/>
          </w:rPr>
          <w:alias w:val="临时公告编号"/>
          <w:tag w:val="_GBC_51438e46cb944a2bb6b9cb5e9d53d512"/>
          <w:id w:val="-1873065389"/>
          <w:lock w:val="sdtLocked"/>
          <w:placeholder>
            <w:docPart w:val="GBC22222222222222222222222222222"/>
          </w:placeholder>
        </w:sdtPr>
        <w:sdtContent>
          <w:r>
            <w:rPr>
              <w:rFonts w:asciiTheme="majorEastAsia" w:eastAsiaTheme="majorEastAsia" w:hAnsiTheme="majorEastAsia" w:hint="eastAsia"/>
              <w:b/>
              <w:sz w:val="24"/>
              <w:szCs w:val="24"/>
            </w:rPr>
            <w:t>2026-</w:t>
          </w:r>
          <w:r w:rsidR="003657F4">
            <w:rPr>
              <w:rFonts w:asciiTheme="majorEastAsia" w:eastAsiaTheme="majorEastAsia" w:hAnsiTheme="majorEastAsia" w:hint="eastAsia"/>
              <w:b/>
              <w:sz w:val="24"/>
              <w:szCs w:val="24"/>
            </w:rPr>
            <w:t>029</w:t>
          </w:r>
        </w:sdtContent>
      </w:sdt>
    </w:p>
    <w:p w14:paraId="0969407D" w14:textId="77777777" w:rsidR="009E5CF2" w:rsidRDefault="009E5CF2">
      <w:pPr>
        <w:ind w:right="368"/>
        <w:jc w:val="right"/>
        <w:rPr>
          <w:rFonts w:asciiTheme="majorEastAsia" w:eastAsiaTheme="majorEastAsia" w:hAnsiTheme="majorEastAsia" w:hint="eastAsia"/>
          <w:b/>
          <w:sz w:val="24"/>
          <w:szCs w:val="24"/>
        </w:rPr>
      </w:pPr>
    </w:p>
    <w:sdt>
      <w:sdtPr>
        <w:alias w:val=""/>
        <w:tag w:val="_GBC_e5bda077f0d143a5ae96b0c17026c0bd"/>
        <w:id w:val="1119870886"/>
        <w:lock w:val="sdtLocked"/>
        <w:placeholder>
          <w:docPart w:val="GBC22222222222222222222222222222"/>
        </w:placeholder>
      </w:sdtPr>
      <w:sdtEndPr>
        <w:rPr>
          <w:rFonts w:asciiTheme="majorEastAsia" w:eastAsiaTheme="majorEastAsia" w:hAnsiTheme="majorEastAsia" w:hint="eastAsia"/>
          <w:b/>
          <w:color w:val="FF0000"/>
          <w:sz w:val="36"/>
          <w:szCs w:val="36"/>
        </w:rPr>
      </w:sdtEndPr>
      <w:sdtContent>
        <w:sdt>
          <w:sdtPr>
            <w:rPr>
              <w:rFonts w:asciiTheme="majorEastAsia" w:eastAsiaTheme="majorEastAsia" w:hAnsiTheme="majorEastAsia" w:hint="eastAsia"/>
              <w:b/>
              <w:color w:val="FF0000"/>
              <w:sz w:val="36"/>
              <w:szCs w:val="36"/>
            </w:rPr>
            <w:alias w:val="公司法定中文名称"/>
            <w:tag w:val="_GBC_e4161861fd03430c9cd011c3c6dff1ed"/>
            <w:id w:val="-1609197898"/>
            <w:lock w:val="sdtLocked"/>
            <w:placeholder>
              <w:docPart w:val="GBC22222222222222222222222222222"/>
            </w:placeholder>
            <w:dataBinding w:prefixMappings="xmlns:clcta-gie='clcta-gie'" w:xpath="/*/clcta-gie:GongSiFaDingZhongWenMingCheng[not(@periodRef)]" w:storeItemID="{688C5A64-A98D-41DA-8685-B71C516D1A56}"/>
            <w:text/>
          </w:sdtPr>
          <w:sdtContent>
            <w:p w14:paraId="25DBBBDA" w14:textId="77777777" w:rsidR="009E5CF2" w:rsidRDefault="00000000">
              <w:pPr>
                <w:jc w:val="center"/>
                <w:rPr>
                  <w:rFonts w:asciiTheme="majorEastAsia" w:eastAsiaTheme="majorEastAsia" w:hAnsiTheme="majorEastAsia" w:hint="eastAsia"/>
                  <w:b/>
                  <w:color w:val="FF0000"/>
                  <w:sz w:val="36"/>
                  <w:szCs w:val="36"/>
                </w:rPr>
              </w:pPr>
              <w:r>
                <w:rPr>
                  <w:rFonts w:asciiTheme="majorEastAsia" w:eastAsiaTheme="majorEastAsia" w:hAnsiTheme="majorEastAsia" w:hint="eastAsia"/>
                  <w:b/>
                  <w:color w:val="FF0000"/>
                  <w:sz w:val="36"/>
                  <w:szCs w:val="36"/>
                </w:rPr>
                <w:t>北京京城机电股份有限公司</w:t>
              </w:r>
            </w:p>
          </w:sdtContent>
        </w:sdt>
        <w:p w14:paraId="79C255C3" w14:textId="7AFAFEA1" w:rsidR="009E5CF2" w:rsidRDefault="00000000">
          <w:pPr>
            <w:jc w:val="center"/>
            <w:rPr>
              <w:rFonts w:asciiTheme="majorEastAsia" w:eastAsiaTheme="majorEastAsia" w:hAnsiTheme="majorEastAsia" w:hint="eastAsia"/>
              <w:b/>
              <w:color w:val="FF0000"/>
              <w:sz w:val="36"/>
              <w:szCs w:val="36"/>
            </w:rPr>
          </w:pPr>
          <w:r>
            <w:rPr>
              <w:rFonts w:asciiTheme="majorEastAsia" w:eastAsiaTheme="majorEastAsia" w:hAnsiTheme="majorEastAsia" w:hint="eastAsia"/>
              <w:b/>
              <w:color w:val="FF0000"/>
              <w:sz w:val="36"/>
              <w:szCs w:val="36"/>
            </w:rPr>
            <w:t>关于召开</w:t>
          </w:r>
          <w:sdt>
            <w:sdtPr>
              <w:rPr>
                <w:rFonts w:asciiTheme="majorEastAsia" w:eastAsiaTheme="majorEastAsia" w:hAnsiTheme="majorEastAsia" w:hint="eastAsia"/>
                <w:b/>
                <w:color w:val="FF0000"/>
                <w:sz w:val="36"/>
                <w:szCs w:val="36"/>
              </w:rPr>
              <w:alias w:val="公告标题"/>
              <w:tag w:val="_GBC_010101d618344fa5b92e76d0ebe88eb1"/>
              <w:id w:val="-2049678706"/>
              <w:lock w:val="sdtLocked"/>
              <w:placeholder>
                <w:docPart w:val="GBC22222222222222222222222222222"/>
              </w:placeholder>
            </w:sdtPr>
            <w:sdtContent>
              <w:sdt>
                <w:sdtPr>
                  <w:rPr>
                    <w:rFonts w:asciiTheme="majorEastAsia" w:eastAsiaTheme="majorEastAsia" w:hAnsiTheme="majorEastAsia" w:hint="eastAsia"/>
                    <w:b/>
                    <w:color w:val="FF0000"/>
                    <w:sz w:val="36"/>
                    <w:szCs w:val="36"/>
                  </w:rPr>
                  <w:alias w:val="股东会召开年度"/>
                  <w:tag w:val="_GBC_a9916c55a66d448495b318c4baea1a96"/>
                  <w:id w:val="508188065"/>
                  <w:lock w:val="sdtLocked"/>
                  <w:placeholder>
                    <w:docPart w:val="GBC22222222222222222222222222222"/>
                  </w:placeholder>
                  <w:dataBinding w:prefixMappings="xmlns:clcta-be='clcta-be'" w:xpath="/*/clcta-be:GuDongDaHuiZhaoKaiNianDu[not(@periodRef)]" w:storeItemID="{688C5A64-A98D-41DA-8685-B71C516D1A56}"/>
                  <w:text/>
                </w:sdtPr>
                <w:sdtContent>
                  <w:r w:rsidR="005617B7">
                    <w:rPr>
                      <w:rFonts w:asciiTheme="majorEastAsia" w:eastAsiaTheme="majorEastAsia" w:hAnsiTheme="majorEastAsia" w:hint="eastAsia"/>
                      <w:b/>
                      <w:color w:val="FF0000"/>
                      <w:sz w:val="36"/>
                      <w:szCs w:val="36"/>
                    </w:rPr>
                    <w:t>2026</w:t>
                  </w:r>
                </w:sdtContent>
              </w:sdt>
              <w:r>
                <w:rPr>
                  <w:rFonts w:asciiTheme="majorEastAsia" w:eastAsiaTheme="majorEastAsia" w:hAnsiTheme="majorEastAsia" w:hint="eastAsia"/>
                  <w:b/>
                  <w:color w:val="FF0000"/>
                  <w:sz w:val="36"/>
                  <w:szCs w:val="36"/>
                </w:rPr>
                <w:t>年第</w:t>
              </w:r>
              <w:sdt>
                <w:sdtPr>
                  <w:rPr>
                    <w:rFonts w:asciiTheme="majorEastAsia" w:eastAsiaTheme="majorEastAsia" w:hAnsiTheme="majorEastAsia" w:hint="eastAsia"/>
                    <w:b/>
                    <w:color w:val="FF0000"/>
                    <w:sz w:val="36"/>
                    <w:szCs w:val="36"/>
                  </w:rPr>
                  <w:alias w:val="股东会届次"/>
                  <w:tag w:val="_GBC_156d4f1f784645cc85462cafa49a0866"/>
                  <w:id w:val="1464387887"/>
                  <w:lock w:val="sdtLocked"/>
                  <w:placeholder>
                    <w:docPart w:val="GBC22222222222222222222222222222"/>
                  </w:placeholder>
                  <w:dataBinding w:prefixMappings="xmlns:clcta-be='clcta-be'" w:xpath="/*/clcta-be:GuDongDaHuiJieCi[not(@periodRef)]" w:storeItemID="{688C5A64-A98D-41DA-8685-B71C516D1A56}"/>
                  <w:text/>
                </w:sdtPr>
                <w:sdtContent>
                  <w:r w:rsidR="005617B7">
                    <w:rPr>
                      <w:rFonts w:asciiTheme="majorEastAsia" w:eastAsiaTheme="majorEastAsia" w:hAnsiTheme="majorEastAsia" w:hint="eastAsia"/>
                      <w:b/>
                      <w:color w:val="FF0000"/>
                      <w:sz w:val="36"/>
                      <w:szCs w:val="36"/>
                    </w:rPr>
                    <w:t>一</w:t>
                  </w:r>
                </w:sdtContent>
              </w:sdt>
              <w:r>
                <w:rPr>
                  <w:rFonts w:asciiTheme="majorEastAsia" w:eastAsiaTheme="majorEastAsia" w:hAnsiTheme="majorEastAsia" w:hint="eastAsia"/>
                  <w:b/>
                  <w:color w:val="FF0000"/>
                  <w:sz w:val="36"/>
                  <w:szCs w:val="36"/>
                </w:rPr>
                <w:t>次临时股东会</w:t>
              </w:r>
            </w:sdtContent>
          </w:sdt>
          <w:r>
            <w:rPr>
              <w:rFonts w:asciiTheme="majorEastAsia" w:eastAsiaTheme="majorEastAsia" w:hAnsiTheme="majorEastAsia" w:hint="eastAsia"/>
              <w:b/>
              <w:color w:val="FF0000"/>
              <w:sz w:val="36"/>
              <w:szCs w:val="36"/>
            </w:rPr>
            <w:t>的通知</w:t>
          </w:r>
        </w:p>
      </w:sdtContent>
    </w:sdt>
    <w:p w14:paraId="2F610331" w14:textId="77777777" w:rsidR="009E5CF2" w:rsidRDefault="009E5CF2">
      <w:pPr>
        <w:jc w:val="center"/>
        <w:rPr>
          <w:rFonts w:asciiTheme="majorEastAsia" w:eastAsiaTheme="majorEastAsia" w:hAnsiTheme="majorEastAsia" w:hint="eastAsia"/>
          <w:b/>
          <w:color w:val="FF0000"/>
          <w:sz w:val="36"/>
          <w:szCs w:val="36"/>
        </w:rPr>
      </w:pPr>
    </w:p>
    <w:tbl>
      <w:tblPr>
        <w:tblStyle w:val="a7"/>
        <w:tblW w:w="0" w:type="auto"/>
        <w:tblLook w:val="04A0" w:firstRow="1" w:lastRow="0" w:firstColumn="1" w:lastColumn="0" w:noHBand="0" w:noVBand="1"/>
      </w:tblPr>
      <w:tblGrid>
        <w:gridCol w:w="8522"/>
      </w:tblGrid>
      <w:sdt>
        <w:sdtPr>
          <w:rPr>
            <w:rFonts w:ascii="仿宋_GB2312" w:eastAsia="仿宋_GB2312" w:hAnsi="宋体" w:hint="eastAsia"/>
            <w:sz w:val="24"/>
          </w:rPr>
          <w:alias w:val="模块:本公司董事会及全体董事保证本公告内容不存在任何虚假记载、误导..."/>
          <w:tag w:val="_GBC_d6eca3e437a744ddb0979149c5d154fb"/>
          <w:id w:val="1296489098"/>
          <w:lock w:val="sdtLocked"/>
          <w:placeholder>
            <w:docPart w:val="GBC11111111111111111111111111111"/>
          </w:placeholder>
        </w:sdtPr>
        <w:sdtContent>
          <w:tr w:rsidR="009E5CF2" w14:paraId="7CA2B599" w14:textId="77777777" w:rsidTr="00343874">
            <w:tc>
              <w:tcPr>
                <w:tcW w:w="8522" w:type="dxa"/>
              </w:tcPr>
              <w:p w14:paraId="37C43143" w14:textId="77777777" w:rsidR="009E5CF2" w:rsidRDefault="00000000">
                <w:pPr>
                  <w:autoSpaceDE w:val="0"/>
                  <w:autoSpaceDN w:val="0"/>
                  <w:adjustRightInd w:val="0"/>
                  <w:snapToGrid w:val="0"/>
                  <w:spacing w:line="360" w:lineRule="auto"/>
                  <w:ind w:firstLineChars="200" w:firstLine="480"/>
                  <w:rPr>
                    <w:rFonts w:ascii="仿宋_GB2312" w:eastAsia="仿宋_GB2312" w:hAnsi="宋体" w:hint="eastAsia"/>
                    <w:sz w:val="24"/>
                  </w:rPr>
                </w:pPr>
                <w:r>
                  <w:rPr>
                    <w:rFonts w:ascii="仿宋_GB2312" w:eastAsia="仿宋_GB2312" w:hAnsi="宋体" w:hint="eastAsia"/>
                    <w:sz w:val="24"/>
                  </w:rPr>
                  <w:t>本公司董事会及全体董事保证本公告内容不存在任何虚假记载、误导性陈述或者重大遗漏，并对其内容的真实性、准确性和完整性承担法律责任。</w:t>
                </w:r>
              </w:p>
            </w:tc>
          </w:tr>
        </w:sdtContent>
      </w:sdt>
    </w:tbl>
    <w:p w14:paraId="091D9BC2" w14:textId="77777777" w:rsidR="009E5CF2" w:rsidRDefault="009E5CF2">
      <w:pPr>
        <w:autoSpaceDE w:val="0"/>
        <w:autoSpaceDN w:val="0"/>
        <w:adjustRightInd w:val="0"/>
        <w:snapToGrid w:val="0"/>
        <w:spacing w:line="360" w:lineRule="auto"/>
        <w:ind w:firstLineChars="200" w:firstLine="480"/>
        <w:rPr>
          <w:rFonts w:ascii="仿宋_GB2312" w:eastAsia="仿宋_GB2312" w:hAnsi="宋体" w:hint="eastAsia"/>
          <w:sz w:val="24"/>
        </w:rPr>
      </w:pPr>
    </w:p>
    <w:p w14:paraId="4FED079D" w14:textId="77777777" w:rsidR="009E5CF2" w:rsidRDefault="00000000">
      <w:pPr>
        <w:pStyle w:val="1"/>
        <w:keepNext w:val="0"/>
        <w:keepLines w:val="0"/>
        <w:ind w:leftChars="200" w:left="420" w:firstLineChars="46" w:firstLine="111"/>
        <w:rPr>
          <w:rFonts w:ascii="Calibri" w:eastAsia="宋体" w:hAnsi="Calibri" w:cs="Times New Roman"/>
          <w:kern w:val="0"/>
          <w:sz w:val="24"/>
          <w:szCs w:val="24"/>
        </w:rPr>
      </w:pPr>
      <w:r>
        <w:rPr>
          <w:rFonts w:ascii="Calibri" w:eastAsia="宋体" w:hAnsi="Calibri" w:cs="Times New Roman" w:hint="eastAsia"/>
          <w:kern w:val="0"/>
          <w:sz w:val="24"/>
          <w:szCs w:val="24"/>
        </w:rPr>
        <w:t>重要内容提示：</w:t>
      </w:r>
    </w:p>
    <w:p w14:paraId="5349FD55" w14:textId="4EC35EA1" w:rsidR="009E5CF2" w:rsidRDefault="00000000">
      <w:pPr>
        <w:pStyle w:val="a6"/>
        <w:numPr>
          <w:ilvl w:val="0"/>
          <w:numId w:val="1"/>
        </w:numPr>
        <w:autoSpaceDE w:val="0"/>
        <w:autoSpaceDN w:val="0"/>
        <w:adjustRightInd w:val="0"/>
        <w:snapToGrid w:val="0"/>
        <w:spacing w:line="360" w:lineRule="auto"/>
        <w:ind w:firstLineChars="0"/>
        <w:rPr>
          <w:rFonts w:ascii="仿宋_GB2312" w:eastAsia="仿宋_GB2312" w:hAnsi="宋体" w:hint="eastAsia"/>
          <w:sz w:val="24"/>
        </w:rPr>
      </w:pPr>
      <w:r>
        <w:rPr>
          <w:rFonts w:ascii="宋体" w:eastAsia="宋体" w:hAnsi="宋体" w:cs="宋体"/>
          <w:color w:val="000000"/>
          <w:kern w:val="0"/>
          <w:sz w:val="24"/>
        </w:rPr>
        <w:t>股东会召开日期</w:t>
      </w:r>
      <w:r>
        <w:rPr>
          <w:rFonts w:ascii="宋体" w:eastAsia="宋体" w:hAnsi="宋体" w:cs="宋体" w:hint="eastAsia"/>
          <w:color w:val="000000"/>
          <w:kern w:val="0"/>
          <w:sz w:val="24"/>
        </w:rPr>
        <w:t>：</w:t>
      </w:r>
      <w:sdt>
        <w:sdtPr>
          <w:rPr>
            <w:rFonts w:ascii="宋体" w:hAnsi="宋体" w:cs="宋体" w:hint="eastAsia"/>
            <w:kern w:val="0"/>
            <w:sz w:val="24"/>
          </w:rPr>
          <w:alias w:val="股东会召开时间"/>
          <w:tag w:val="_GBC_93886c7b0bc945109c5d8c7f7bfe058a"/>
          <w:id w:val="1267891850"/>
          <w:lock w:val="sdtLocked"/>
          <w:placeholder>
            <w:docPart w:val="GBC22222222222222222222222222222"/>
          </w:placeholder>
          <w:dataBinding w:prefixMappings="xmlns:clcta-be='clcta-be'" w:xpath="/*/clcta-be:GuDongDaHuiZhaoKaiShiJian" w:storeItemID="{688C5A64-A98D-41DA-8685-B71C516D1A56}"/>
          <w:date w:fullDate="2026-11-19T00:00:00Z">
            <w:dateFormat w:val="yyyy'年'M'月'd'日'"/>
            <w:lid w:val="zh-CN"/>
            <w:storeMappedDataAs w:val="dateTime"/>
            <w:calendar w:val="gregorian"/>
          </w:date>
        </w:sdtPr>
        <w:sdtContent>
          <w:r w:rsidR="005617B7">
            <w:rPr>
              <w:rFonts w:ascii="宋体" w:hAnsi="宋体" w:cs="宋体" w:hint="eastAsia"/>
              <w:kern w:val="0"/>
              <w:sz w:val="24"/>
            </w:rPr>
            <w:t>2026年11月19日</w:t>
          </w:r>
        </w:sdtContent>
      </w:sdt>
    </w:p>
    <w:sdt>
      <w:sdtPr>
        <w:rPr>
          <w:rFonts w:ascii="宋体" w:eastAsia="宋体" w:hAnsi="宋体" w:cs="宋体" w:hint="eastAsia"/>
          <w:color w:val="000000"/>
          <w:kern w:val="0"/>
          <w:sz w:val="24"/>
        </w:rPr>
        <w:alias w:val="选项模块:本次股东会采用的网络投票系统"/>
        <w:tag w:val="_GBC_8cb8edc4279b41328f36a93cac034473"/>
        <w:id w:val="904498217"/>
        <w:lock w:val="sdtLocked"/>
        <w:placeholder>
          <w:docPart w:val="GBC22222222222222222222222222222"/>
        </w:placeholder>
      </w:sdtPr>
      <w:sdtContent>
        <w:p w14:paraId="588883EA" w14:textId="77777777" w:rsidR="009E5CF2" w:rsidRDefault="00000000">
          <w:pPr>
            <w:numPr>
              <w:ilvl w:val="0"/>
              <w:numId w:val="1"/>
            </w:numPr>
            <w:autoSpaceDE w:val="0"/>
            <w:autoSpaceDN w:val="0"/>
            <w:adjustRightInd w:val="0"/>
            <w:snapToGrid w:val="0"/>
            <w:spacing w:line="360" w:lineRule="auto"/>
            <w:ind w:rightChars="40" w:right="84"/>
            <w:rPr>
              <w:rFonts w:ascii="宋体" w:eastAsia="宋体" w:hAnsi="宋体" w:cs="宋体" w:hint="eastAsia"/>
              <w:color w:val="000000"/>
              <w:kern w:val="0"/>
              <w:sz w:val="24"/>
            </w:rPr>
          </w:pPr>
          <w:r>
            <w:rPr>
              <w:rFonts w:ascii="宋体" w:eastAsia="宋体" w:hAnsi="宋体" w:cs="宋体" w:hint="eastAsia"/>
              <w:color w:val="000000"/>
              <w:kern w:val="0"/>
              <w:sz w:val="24"/>
            </w:rPr>
            <w:t>本次股东会</w:t>
          </w:r>
          <w:r>
            <w:rPr>
              <w:rFonts w:ascii="Wingdings" w:hAnsi="Wingdings" w:cs="宋体"/>
              <w:kern w:val="0"/>
              <w:sz w:val="24"/>
            </w:rPr>
            <w:t>采用的网络投票系统</w:t>
          </w:r>
          <w:r>
            <w:rPr>
              <w:rFonts w:ascii="宋体" w:eastAsia="宋体" w:hAnsi="宋体" w:cs="宋体" w:hint="eastAsia"/>
              <w:color w:val="000000"/>
              <w:kern w:val="0"/>
              <w:sz w:val="24"/>
            </w:rPr>
            <w:t>：</w:t>
          </w:r>
          <w:sdt>
            <w:sdtPr>
              <w:rPr>
                <w:rFonts w:ascii="宋体" w:eastAsia="宋体" w:hAnsi="宋体" w:cs="宋体" w:hint="eastAsia"/>
                <w:color w:val="000000"/>
                <w:kern w:val="0"/>
                <w:sz w:val="24"/>
              </w:rPr>
              <w:alias w:val="股东会采用网络投票系统"/>
              <w:tag w:val="_GBC_1bda819e85f8491e8bbc629d3ea315f7"/>
              <w:id w:val="-847329686"/>
              <w:lock w:val="sdtLocked"/>
              <w:placeholder>
                <w:docPart w:val="GBC22222222222222222222222222222"/>
              </w:placeholder>
              <w:comboBox>
                <w:listItem w:displayText="上海证券交易所股东会网络投票系统" w:value="上海证券交易所股东会网络投票系统"/>
                <w:listItem w:displayText="中登公司网络投票系统" w:value="中登公司网络投票系统"/>
                <w:listItem w:displayText="其他网络投票系统" w:value="其他网络投票系统"/>
              </w:comboBox>
            </w:sdtPr>
            <w:sdtContent>
              <w:r>
                <w:rPr>
                  <w:rFonts w:ascii="宋体" w:eastAsia="宋体" w:hAnsi="宋体" w:cs="宋体" w:hint="eastAsia"/>
                  <w:color w:val="000000"/>
                  <w:kern w:val="0"/>
                  <w:sz w:val="24"/>
                </w:rPr>
                <w:t>上海证券交易所股东会网络投票系统</w:t>
              </w:r>
            </w:sdtContent>
          </w:sdt>
          <w:r>
            <w:rPr>
              <w:rFonts w:ascii="宋体" w:eastAsia="宋体" w:hAnsi="宋体" w:cs="宋体" w:hint="eastAsia"/>
              <w:color w:val="000000"/>
              <w:kern w:val="0"/>
              <w:sz w:val="24"/>
            </w:rPr>
            <w:t xml:space="preserve"> </w:t>
          </w:r>
        </w:p>
      </w:sdtContent>
    </w:sdt>
    <w:p w14:paraId="08398047" w14:textId="77777777" w:rsidR="009E5CF2" w:rsidRDefault="00000000">
      <w:pPr>
        <w:pStyle w:val="1"/>
        <w:keepNext w:val="0"/>
        <w:keepLines w:val="0"/>
        <w:numPr>
          <w:ilvl w:val="0"/>
          <w:numId w:val="3"/>
        </w:numPr>
        <w:rPr>
          <w:rFonts w:ascii="Calibri" w:eastAsia="宋体" w:hAnsi="Calibri" w:cs="Times New Roman"/>
          <w:kern w:val="0"/>
          <w:sz w:val="24"/>
          <w:szCs w:val="24"/>
        </w:rPr>
      </w:pPr>
      <w:r>
        <w:rPr>
          <w:rFonts w:ascii="Calibri" w:eastAsia="宋体" w:hAnsi="Calibri" w:cs="Times New Roman" w:hint="eastAsia"/>
          <w:kern w:val="0"/>
          <w:sz w:val="24"/>
          <w:szCs w:val="24"/>
        </w:rPr>
        <w:t>召开会议的基本情况</w:t>
      </w:r>
    </w:p>
    <w:p w14:paraId="20FAD639" w14:textId="77777777" w:rsidR="009E5CF2" w:rsidRDefault="00000000">
      <w:pPr>
        <w:pStyle w:val="2"/>
        <w:keepNext w:val="0"/>
        <w:keepLines w:val="0"/>
        <w:numPr>
          <w:ilvl w:val="0"/>
          <w:numId w:val="12"/>
        </w:numPr>
        <w:spacing w:line="415" w:lineRule="auto"/>
        <w:rPr>
          <w:b w:val="0"/>
          <w:kern w:val="0"/>
          <w:sz w:val="24"/>
          <w:szCs w:val="24"/>
        </w:rPr>
      </w:pPr>
      <w:r>
        <w:rPr>
          <w:rFonts w:hint="eastAsia"/>
          <w:b w:val="0"/>
          <w:kern w:val="0"/>
          <w:sz w:val="24"/>
          <w:szCs w:val="24"/>
        </w:rPr>
        <w:t>股东会类型和届次</w:t>
      </w:r>
    </w:p>
    <w:sdt>
      <w:sdtPr>
        <w:rPr>
          <w:rFonts w:hint="eastAsia"/>
          <w:sz w:val="24"/>
          <w:szCs w:val="24"/>
        </w:rPr>
        <w:tag w:val="_GBC_7d395fe4e4094149a36da68f2b96c770"/>
        <w:id w:val="2008933579"/>
        <w:lock w:val="sdtLocked"/>
        <w:placeholder>
          <w:docPart w:val="GBC22222222222222222222222222222"/>
        </w:placeholder>
      </w:sdtPr>
      <w:sdtContent>
        <w:p w14:paraId="51F9058C" w14:textId="269B3544" w:rsidR="009E5CF2" w:rsidRDefault="00000000">
          <w:pPr>
            <w:rPr>
              <w:sz w:val="24"/>
              <w:szCs w:val="24"/>
            </w:rPr>
          </w:pPr>
          <w:sdt>
            <w:sdtPr>
              <w:rPr>
                <w:rFonts w:hint="eastAsia"/>
                <w:sz w:val="24"/>
                <w:szCs w:val="24"/>
              </w:rPr>
              <w:alias w:val="股东会召开年度"/>
              <w:tag w:val="_GBC_b05c101bf348408e837555bbb916e46e"/>
              <w:id w:val="1559900731"/>
              <w:lock w:val="sdtLocked"/>
              <w:placeholder>
                <w:docPart w:val="GBC22222222222222222222222222222"/>
              </w:placeholder>
              <w:dataBinding w:prefixMappings="xmlns:clcta-be='clcta-be'" w:xpath="/*/clcta-be:GuDongDaHuiZhaoKaiNianDu[not(@periodRef)]" w:storeItemID="{688C5A64-A98D-41DA-8685-B71C516D1A56}"/>
              <w:text/>
            </w:sdtPr>
            <w:sdtContent>
              <w:r w:rsidR="005617B7">
                <w:rPr>
                  <w:rFonts w:hint="eastAsia"/>
                  <w:sz w:val="24"/>
                  <w:szCs w:val="24"/>
                </w:rPr>
                <w:t>2026</w:t>
              </w:r>
            </w:sdtContent>
          </w:sdt>
          <w:r>
            <w:rPr>
              <w:rFonts w:hint="eastAsia"/>
              <w:sz w:val="24"/>
              <w:szCs w:val="24"/>
            </w:rPr>
            <w:t>年第</w:t>
          </w:r>
          <w:sdt>
            <w:sdtPr>
              <w:rPr>
                <w:rFonts w:hint="eastAsia"/>
                <w:sz w:val="24"/>
                <w:szCs w:val="24"/>
              </w:rPr>
              <w:alias w:val="股东会届次"/>
              <w:tag w:val="_GBC_62bbc6b707504444b3822ece48dec4f7"/>
              <w:id w:val="1243605524"/>
              <w:lock w:val="sdtLocked"/>
              <w:placeholder>
                <w:docPart w:val="GBC22222222222222222222222222222"/>
              </w:placeholder>
              <w:dataBinding w:prefixMappings="xmlns:clcta-be='clcta-be'" w:xpath="/*/clcta-be:GuDongDaHuiJieCi[not(@periodRef)]" w:storeItemID="{688C5A64-A98D-41DA-8685-B71C516D1A56}"/>
              <w:text/>
            </w:sdtPr>
            <w:sdtContent>
              <w:r w:rsidR="005617B7">
                <w:rPr>
                  <w:rFonts w:hint="eastAsia"/>
                  <w:sz w:val="24"/>
                  <w:szCs w:val="24"/>
                </w:rPr>
                <w:t>一</w:t>
              </w:r>
            </w:sdtContent>
          </w:sdt>
          <w:r>
            <w:rPr>
              <w:rFonts w:hint="eastAsia"/>
              <w:sz w:val="24"/>
              <w:szCs w:val="24"/>
            </w:rPr>
            <w:t>次临时股东会</w:t>
          </w:r>
        </w:p>
      </w:sdtContent>
    </w:sdt>
    <w:sdt>
      <w:sdtPr>
        <w:rPr>
          <w:rFonts w:hint="eastAsia"/>
          <w:b w:val="0"/>
          <w:kern w:val="0"/>
          <w:sz w:val="24"/>
          <w:szCs w:val="24"/>
        </w:rPr>
        <w:alias w:val="模块:股东会召集人"/>
        <w:tag w:val="_SEC_5bf773b241884647bdab2bca82ae7572"/>
        <w:id w:val="-1472212195"/>
        <w:lock w:val="sdtLocked"/>
        <w:placeholder>
          <w:docPart w:val="GBC22222222222222222222222222222"/>
        </w:placeholder>
      </w:sdtPr>
      <w:sdtEndPr>
        <w:rPr>
          <w:kern w:val="2"/>
        </w:rPr>
      </w:sdtEndPr>
      <w:sdtContent>
        <w:p w14:paraId="5956B894" w14:textId="77777777" w:rsidR="009E5CF2" w:rsidRDefault="00000000">
          <w:pPr>
            <w:pStyle w:val="2"/>
            <w:keepNext w:val="0"/>
            <w:keepLines w:val="0"/>
            <w:numPr>
              <w:ilvl w:val="0"/>
              <w:numId w:val="12"/>
            </w:numPr>
            <w:spacing w:line="415" w:lineRule="auto"/>
            <w:rPr>
              <w:b w:val="0"/>
              <w:sz w:val="24"/>
              <w:szCs w:val="24"/>
            </w:rPr>
          </w:pPr>
          <w:r>
            <w:rPr>
              <w:rFonts w:hint="eastAsia"/>
              <w:b w:val="0"/>
              <w:kern w:val="0"/>
              <w:sz w:val="24"/>
              <w:szCs w:val="24"/>
            </w:rPr>
            <w:t>股东会召集人：</w:t>
          </w:r>
          <w:r>
            <w:rPr>
              <w:rFonts w:hint="eastAsia"/>
              <w:b w:val="0"/>
              <w:sz w:val="24"/>
              <w:szCs w:val="24"/>
            </w:rPr>
            <w:t>董事会</w:t>
          </w:r>
        </w:p>
      </w:sdtContent>
    </w:sdt>
    <w:sdt>
      <w:sdtPr>
        <w:rPr>
          <w:rFonts w:hint="eastAsia"/>
          <w:b w:val="0"/>
          <w:kern w:val="0"/>
          <w:sz w:val="24"/>
          <w:szCs w:val="24"/>
        </w:rPr>
        <w:alias w:val="模块:投票方式：本次股东会所采用的表决方式是现场投票和网络投票相结..."/>
        <w:tag w:val="_SEC_231e285dee014bb3b2cea180bf7ec526"/>
        <w:id w:val="1582091964"/>
        <w:lock w:val="sdtLocked"/>
        <w:placeholder>
          <w:docPart w:val="GBC22222222222222222222222222222"/>
        </w:placeholder>
      </w:sdtPr>
      <w:sdtEndPr>
        <w:rPr>
          <w:rFonts w:ascii="宋体" w:hAnsi="宋体" w:cs="宋体"/>
          <w:szCs w:val="32"/>
        </w:rPr>
      </w:sdtEndPr>
      <w:sdtContent>
        <w:p w14:paraId="6EF3F51B" w14:textId="77777777" w:rsidR="009E5CF2" w:rsidRDefault="00000000">
          <w:pPr>
            <w:pStyle w:val="2"/>
            <w:keepNext w:val="0"/>
            <w:keepLines w:val="0"/>
            <w:numPr>
              <w:ilvl w:val="0"/>
              <w:numId w:val="12"/>
            </w:numPr>
            <w:spacing w:line="415" w:lineRule="auto"/>
            <w:rPr>
              <w:b w:val="0"/>
              <w:kern w:val="0"/>
              <w:sz w:val="24"/>
              <w:szCs w:val="24"/>
            </w:rPr>
          </w:pPr>
          <w:r>
            <w:rPr>
              <w:rFonts w:hint="eastAsia"/>
              <w:b w:val="0"/>
              <w:kern w:val="0"/>
              <w:sz w:val="24"/>
              <w:szCs w:val="24"/>
            </w:rPr>
            <w:t>投票方式：</w:t>
          </w:r>
          <w:r>
            <w:rPr>
              <w:rFonts w:ascii="宋体" w:hAnsi="宋体" w:cs="宋体" w:hint="eastAsia"/>
              <w:b w:val="0"/>
              <w:kern w:val="0"/>
              <w:sz w:val="24"/>
            </w:rPr>
            <w:t>本次股东会所采用的表决方式是现场投票和网络投票相结合的方式</w:t>
          </w:r>
        </w:p>
      </w:sdtContent>
    </w:sdt>
    <w:p w14:paraId="200F09DE" w14:textId="77777777" w:rsidR="009E5CF2" w:rsidRDefault="00000000">
      <w:pPr>
        <w:pStyle w:val="2"/>
        <w:keepNext w:val="0"/>
        <w:keepLines w:val="0"/>
        <w:numPr>
          <w:ilvl w:val="0"/>
          <w:numId w:val="12"/>
        </w:numPr>
        <w:spacing w:line="415" w:lineRule="auto"/>
        <w:rPr>
          <w:b w:val="0"/>
          <w:kern w:val="0"/>
          <w:sz w:val="24"/>
          <w:szCs w:val="24"/>
        </w:rPr>
      </w:pPr>
      <w:r>
        <w:rPr>
          <w:rFonts w:hint="eastAsia"/>
          <w:b w:val="0"/>
          <w:kern w:val="0"/>
          <w:sz w:val="24"/>
          <w:szCs w:val="24"/>
        </w:rPr>
        <w:t>现场会议召开的日期、时间和地点</w:t>
      </w:r>
    </w:p>
    <w:p w14:paraId="7BFA4344" w14:textId="2574C711" w:rsidR="009E5CF2" w:rsidRDefault="00000000">
      <w:pPr>
        <w:pStyle w:val="a6"/>
        <w:ind w:left="420" w:firstLineChars="0" w:firstLine="0"/>
        <w:rPr>
          <w:sz w:val="24"/>
          <w:szCs w:val="24"/>
        </w:rPr>
      </w:pPr>
      <w:r>
        <w:rPr>
          <w:rFonts w:hint="eastAsia"/>
          <w:sz w:val="24"/>
          <w:szCs w:val="24"/>
        </w:rPr>
        <w:t>召开的日期时间：</w:t>
      </w:r>
      <w:sdt>
        <w:sdtPr>
          <w:rPr>
            <w:rFonts w:asciiTheme="minorEastAsia" w:hAnsiTheme="minorEastAsia" w:hint="eastAsia"/>
            <w:sz w:val="24"/>
            <w:szCs w:val="24"/>
          </w:rPr>
          <w:alias w:val="股东会召开时间"/>
          <w:tag w:val="_GBC_f9def81ac8ac405d8913a6b668c56c70"/>
          <w:id w:val="1534767772"/>
          <w:lock w:val="sdtLocked"/>
          <w:placeholder>
            <w:docPart w:val="GBC22222222222222222222222222222"/>
          </w:placeholder>
          <w:dataBinding w:prefixMappings="xmlns:clcta-be='clcta-be'" w:xpath="/*/clcta-be:GuDongDaHuiZhaoKaiShiJian" w:storeItemID="{688C5A64-A98D-41DA-8685-B71C516D1A56}"/>
          <w:date w:fullDate="2026-11-19T00:00:00Z">
            <w:dateFormat w:val="yyyy'年'M'月'd'日'"/>
            <w:lid w:val="zh-CN"/>
            <w:storeMappedDataAs w:val="dateTime"/>
            <w:calendar w:val="gregorian"/>
          </w:date>
        </w:sdtPr>
        <w:sdtContent>
          <w:r w:rsidR="005617B7">
            <w:rPr>
              <w:rFonts w:asciiTheme="minorEastAsia" w:hAnsiTheme="minorEastAsia" w:hint="eastAsia"/>
              <w:sz w:val="24"/>
              <w:szCs w:val="24"/>
            </w:rPr>
            <w:t>2026年11月19日</w:t>
          </w:r>
        </w:sdtContent>
      </w:sdt>
      <w:r>
        <w:rPr>
          <w:rFonts w:asciiTheme="minorEastAsia" w:hAnsiTheme="minorEastAsia" w:hint="eastAsia"/>
          <w:sz w:val="24"/>
          <w:szCs w:val="24"/>
        </w:rPr>
        <w:t xml:space="preserve">  </w:t>
      </w:r>
      <w:sdt>
        <w:sdtPr>
          <w:rPr>
            <w:rFonts w:asciiTheme="minorEastAsia" w:hAnsiTheme="minorEastAsia" w:hint="eastAsia"/>
            <w:sz w:val="24"/>
            <w:szCs w:val="24"/>
          </w:rPr>
          <w:alias w:val="股东会现场会议召开时间"/>
          <w:tag w:val="_GBC_3e6767cf02d74bf08c2f2f8d0c80be7f"/>
          <w:id w:val="1643158157"/>
          <w:lock w:val="sdtLocked"/>
          <w:placeholder>
            <w:docPart w:val="GBC22222222222222222222222222222"/>
          </w:placeholder>
        </w:sdtPr>
        <w:sdtEndPr>
          <w:rPr>
            <w:rFonts w:asciiTheme="minorHAnsi" w:hAnsiTheme="minorHAnsi"/>
          </w:rPr>
        </w:sdtEndPr>
        <w:sdtContent>
          <w:r w:rsidR="005617B7">
            <w:rPr>
              <w:rFonts w:asciiTheme="minorEastAsia" w:hAnsiTheme="minorEastAsia" w:hint="eastAsia"/>
              <w:sz w:val="24"/>
              <w:szCs w:val="24"/>
            </w:rPr>
            <w:t>9</w:t>
          </w:r>
          <w:r>
            <w:rPr>
              <w:rFonts w:asciiTheme="minorEastAsia" w:hAnsiTheme="minorEastAsia" w:hint="eastAsia"/>
              <w:sz w:val="24"/>
              <w:szCs w:val="24"/>
            </w:rPr>
            <w:t>点</w:t>
          </w:r>
          <w:r w:rsidR="005617B7">
            <w:rPr>
              <w:rFonts w:asciiTheme="minorEastAsia" w:hAnsiTheme="minorEastAsia" w:hint="eastAsia"/>
              <w:sz w:val="24"/>
              <w:szCs w:val="24"/>
            </w:rPr>
            <w:t>30</w:t>
          </w:r>
          <w:r>
            <w:rPr>
              <w:rFonts w:asciiTheme="minorEastAsia" w:hAnsiTheme="minorEastAsia" w:hint="eastAsia"/>
              <w:sz w:val="24"/>
              <w:szCs w:val="24"/>
            </w:rPr>
            <w:t>分</w:t>
          </w:r>
        </w:sdtContent>
      </w:sdt>
    </w:p>
    <w:p w14:paraId="4AF37BB1" w14:textId="4AAF9492" w:rsidR="009E5CF2" w:rsidRDefault="00000000">
      <w:pPr>
        <w:pStyle w:val="a6"/>
        <w:ind w:left="420" w:firstLineChars="0" w:firstLine="0"/>
        <w:rPr>
          <w:sz w:val="24"/>
          <w:szCs w:val="24"/>
        </w:rPr>
      </w:pPr>
      <w:r>
        <w:rPr>
          <w:rFonts w:hint="eastAsia"/>
          <w:sz w:val="24"/>
          <w:szCs w:val="24"/>
        </w:rPr>
        <w:t>召开地点：</w:t>
      </w:r>
      <w:sdt>
        <w:sdtPr>
          <w:rPr>
            <w:rFonts w:hint="eastAsia"/>
            <w:sz w:val="24"/>
            <w:szCs w:val="24"/>
          </w:rPr>
          <w:alias w:val="股东会现场会议召开地点"/>
          <w:tag w:val="_GBC_08e4769543c64e3fa8c7571d4326782a"/>
          <w:id w:val="1618953477"/>
          <w:lock w:val="sdtLocked"/>
          <w:placeholder>
            <w:docPart w:val="GBC22222222222222222222222222222"/>
          </w:placeholder>
        </w:sdtPr>
        <w:sdtContent>
          <w:r w:rsidR="005617B7" w:rsidRPr="005617B7">
            <w:rPr>
              <w:sz w:val="24"/>
              <w:szCs w:val="24"/>
            </w:rPr>
            <w:t>中国北京市大兴区荣昌东街</w:t>
          </w:r>
          <w:r w:rsidR="005617B7" w:rsidRPr="005617B7">
            <w:rPr>
              <w:sz w:val="24"/>
              <w:szCs w:val="24"/>
            </w:rPr>
            <w:t>6</w:t>
          </w:r>
          <w:r w:rsidR="005617B7" w:rsidRPr="005617B7">
            <w:rPr>
              <w:sz w:val="24"/>
              <w:szCs w:val="24"/>
            </w:rPr>
            <w:t>号的公司会议室</w:t>
          </w:r>
        </w:sdtContent>
      </w:sdt>
    </w:p>
    <w:p w14:paraId="79DD1608" w14:textId="77777777" w:rsidR="009E5CF2" w:rsidRDefault="00000000">
      <w:pPr>
        <w:pStyle w:val="2"/>
        <w:keepNext w:val="0"/>
        <w:keepLines w:val="0"/>
        <w:numPr>
          <w:ilvl w:val="0"/>
          <w:numId w:val="12"/>
        </w:numPr>
        <w:spacing w:line="415" w:lineRule="auto"/>
        <w:rPr>
          <w:b w:val="0"/>
          <w:kern w:val="0"/>
          <w:sz w:val="24"/>
          <w:szCs w:val="24"/>
        </w:rPr>
      </w:pPr>
      <w:r>
        <w:rPr>
          <w:rFonts w:hint="eastAsia"/>
          <w:b w:val="0"/>
          <w:kern w:val="0"/>
          <w:sz w:val="24"/>
          <w:szCs w:val="24"/>
        </w:rPr>
        <w:t>网络投票的系统、起止日期和投票时间。</w:t>
      </w:r>
    </w:p>
    <w:sdt>
      <w:sdtPr>
        <w:rPr>
          <w:rFonts w:hint="eastAsia"/>
          <w:sz w:val="24"/>
          <w:szCs w:val="24"/>
        </w:rPr>
        <w:alias w:val="选项模块:网络投票系统：上海证券交易所股东会网络投票系统网..."/>
        <w:tag w:val="_GBC_8b8cd4e58c3244b99c8db7fa743da007"/>
        <w:id w:val="-1491940240"/>
        <w:lock w:val="sdtLocked"/>
        <w:placeholder>
          <w:docPart w:val="GBC22222222222222222222222222222"/>
        </w:placeholder>
      </w:sdtPr>
      <w:sdtEndPr>
        <w:rPr>
          <w:rFonts w:asciiTheme="minorEastAsia" w:hAnsiTheme="minorEastAsia"/>
        </w:rPr>
      </w:sdtEndPr>
      <w:sdtContent>
        <w:p w14:paraId="31A31DDA" w14:textId="77777777" w:rsidR="009E5CF2" w:rsidRDefault="00000000">
          <w:pPr>
            <w:ind w:firstLineChars="200" w:firstLine="480"/>
            <w:rPr>
              <w:sz w:val="24"/>
              <w:szCs w:val="24"/>
            </w:rPr>
          </w:pPr>
          <w:r>
            <w:rPr>
              <w:rFonts w:hint="eastAsia"/>
              <w:sz w:val="24"/>
              <w:szCs w:val="24"/>
            </w:rPr>
            <w:t>网络投票系统：</w:t>
          </w:r>
          <w:sdt>
            <w:sdtPr>
              <w:rPr>
                <w:rFonts w:hint="eastAsia"/>
                <w:sz w:val="24"/>
                <w:szCs w:val="24"/>
              </w:rPr>
              <w:alias w:val="股东会采用网络投票系统"/>
              <w:tag w:val="_GBC_37af49947157486e9eb69f6f271e3805"/>
              <w:id w:val="519431386"/>
              <w:lock w:val="sdtLocked"/>
              <w:placeholder>
                <w:docPart w:val="GBC22222222222222222222222222222"/>
              </w:placeholder>
            </w:sdtPr>
            <w:sdtContent>
              <w:r>
                <w:rPr>
                  <w:rFonts w:hint="eastAsia"/>
                  <w:sz w:val="24"/>
                  <w:szCs w:val="24"/>
                </w:rPr>
                <w:t>上海证券交易所股东会网络投票系统</w:t>
              </w:r>
            </w:sdtContent>
          </w:sdt>
        </w:p>
        <w:p w14:paraId="59BD123B" w14:textId="7584274B" w:rsidR="009E5CF2" w:rsidRDefault="00000000">
          <w:pPr>
            <w:adjustRightInd w:val="0"/>
            <w:spacing w:line="360" w:lineRule="auto"/>
            <w:ind w:firstLineChars="200" w:firstLine="480"/>
            <w:rPr>
              <w:rFonts w:ascii="宋体" w:hAnsi="宋体" w:cs="宋体" w:hint="eastAsia"/>
              <w:kern w:val="0"/>
              <w:sz w:val="24"/>
              <w:szCs w:val="24"/>
            </w:rPr>
          </w:pPr>
          <w:r>
            <w:rPr>
              <w:rFonts w:ascii="宋体" w:hAnsi="宋体" w:cs="宋体" w:hint="eastAsia"/>
              <w:kern w:val="0"/>
              <w:sz w:val="24"/>
              <w:szCs w:val="24"/>
            </w:rPr>
            <w:t>网络投票起止时间：自</w:t>
          </w:r>
          <w:sdt>
            <w:sdtPr>
              <w:rPr>
                <w:rFonts w:ascii="宋体" w:hAnsi="宋体" w:cs="宋体" w:hint="eastAsia"/>
                <w:kern w:val="0"/>
                <w:sz w:val="24"/>
                <w:szCs w:val="24"/>
              </w:rPr>
              <w:alias w:val="股东会投票日期"/>
              <w:tag w:val="_GBC_4e8762e6c8244fd3a39a5ee8a8010fd4"/>
              <w:id w:val="-672731662"/>
              <w:lock w:val="sdtLocked"/>
              <w:placeholder>
                <w:docPart w:val="GBC22222222222222222222222222222"/>
              </w:placeholder>
              <w:date w:fullDate="2026-11-19T00:00:00Z">
                <w:dateFormat w:val="yyyy'年'M'月'd'日'"/>
                <w:lid w:val="zh-CN"/>
                <w:storeMappedDataAs w:val="dateTime"/>
                <w:calendar w:val="gregorian"/>
              </w:date>
            </w:sdtPr>
            <w:sdtContent>
              <w:r w:rsidR="005617B7">
                <w:rPr>
                  <w:rFonts w:ascii="宋体" w:hAnsi="宋体" w:cs="宋体" w:hint="eastAsia"/>
                  <w:kern w:val="0"/>
                  <w:sz w:val="24"/>
                  <w:szCs w:val="24"/>
                </w:rPr>
                <w:t>2026年11月19日</w:t>
              </w:r>
            </w:sdtContent>
          </w:sdt>
        </w:p>
        <w:p w14:paraId="457139B3" w14:textId="0722D82F" w:rsidR="009E5CF2" w:rsidRDefault="00000000">
          <w:pPr>
            <w:adjustRightInd w:val="0"/>
            <w:spacing w:line="360" w:lineRule="auto"/>
            <w:ind w:firstLineChars="1100" w:firstLine="2640"/>
            <w:rPr>
              <w:rFonts w:ascii="宋体" w:hAnsi="宋体" w:cs="宋体" w:hint="eastAsia"/>
              <w:kern w:val="0"/>
              <w:sz w:val="24"/>
              <w:szCs w:val="24"/>
            </w:rPr>
          </w:pPr>
          <w:r>
            <w:rPr>
              <w:rFonts w:ascii="宋体" w:hAnsi="宋体" w:cs="宋体" w:hint="eastAsia"/>
              <w:kern w:val="0"/>
              <w:sz w:val="24"/>
              <w:szCs w:val="24"/>
            </w:rPr>
            <w:t>至</w:t>
          </w:r>
          <w:sdt>
            <w:sdtPr>
              <w:rPr>
                <w:rFonts w:ascii="宋体" w:hAnsi="宋体" w:cs="宋体" w:hint="eastAsia"/>
                <w:kern w:val="0"/>
                <w:sz w:val="24"/>
                <w:szCs w:val="24"/>
              </w:rPr>
              <w:alias w:val="网络投票截止日期"/>
              <w:tag w:val="_GBC_c369d508c3b949c8aab96c4cd72d9dcb"/>
              <w:id w:val="-907227465"/>
              <w:lock w:val="sdtLocked"/>
              <w:placeholder>
                <w:docPart w:val="GBC22222222222222222222222222222"/>
              </w:placeholder>
              <w:date w:fullDate="2026-11-19T00:00:00Z">
                <w:dateFormat w:val="yyyy'年'M'月'd'日'"/>
                <w:lid w:val="zh-CN"/>
                <w:storeMappedDataAs w:val="dateTime"/>
                <w:calendar w:val="gregorian"/>
              </w:date>
            </w:sdtPr>
            <w:sdtContent>
              <w:r w:rsidR="005617B7">
                <w:rPr>
                  <w:rFonts w:ascii="宋体" w:hAnsi="宋体" w:cs="宋体" w:hint="eastAsia"/>
                  <w:kern w:val="0"/>
                  <w:sz w:val="24"/>
                  <w:szCs w:val="24"/>
                </w:rPr>
                <w:t>2026年11月19日</w:t>
              </w:r>
            </w:sdtContent>
          </w:sdt>
        </w:p>
        <w:p w14:paraId="23BF60D2" w14:textId="77777777" w:rsidR="009E5CF2" w:rsidRDefault="00000000">
          <w:pPr>
            <w:adjustRightInd w:val="0"/>
            <w:spacing w:line="360" w:lineRule="auto"/>
            <w:ind w:firstLineChars="200" w:firstLine="480"/>
            <w:rPr>
              <w:rFonts w:asciiTheme="minorEastAsia" w:hAnsiTheme="minorEastAsia" w:hint="eastAsia"/>
              <w:sz w:val="24"/>
              <w:szCs w:val="24"/>
            </w:rPr>
          </w:pPr>
          <w:r>
            <w:rPr>
              <w:rFonts w:ascii="宋体" w:hAnsi="宋体" w:cs="宋体" w:hint="eastAsia"/>
              <w:kern w:val="0"/>
              <w:sz w:val="24"/>
              <w:szCs w:val="24"/>
            </w:rPr>
            <w:t>采用上海证券交易所网络投票系统，通过交易系统投票平台的投票时间为股东会召开当日的交易时间段，即</w:t>
          </w:r>
          <w:r>
            <w:rPr>
              <w:rFonts w:asciiTheme="minorEastAsia" w:hAnsiTheme="minorEastAsia" w:hint="eastAsia"/>
              <w:sz w:val="24"/>
              <w:szCs w:val="24"/>
            </w:rPr>
            <w:t>9:15-9:25，9:30-11:30，13:00-15:00；通过互联网投票平台的投票时间为股东会召开当日的9:15-15:00。</w:t>
          </w:r>
        </w:p>
      </w:sdtContent>
    </w:sdt>
    <w:p w14:paraId="7FF21521" w14:textId="77777777" w:rsidR="009E5CF2" w:rsidRDefault="00000000">
      <w:pPr>
        <w:pStyle w:val="2"/>
        <w:keepNext w:val="0"/>
        <w:keepLines w:val="0"/>
        <w:numPr>
          <w:ilvl w:val="0"/>
          <w:numId w:val="12"/>
        </w:numPr>
        <w:spacing w:line="415" w:lineRule="auto"/>
        <w:rPr>
          <w:b w:val="0"/>
          <w:kern w:val="0"/>
          <w:sz w:val="24"/>
          <w:szCs w:val="24"/>
        </w:rPr>
      </w:pPr>
      <w:r>
        <w:rPr>
          <w:rFonts w:hint="eastAsia"/>
          <w:b w:val="0"/>
          <w:kern w:val="0"/>
          <w:sz w:val="24"/>
          <w:szCs w:val="24"/>
        </w:rPr>
        <w:t>融资融券、转融通、约定购回业务账户和沪股通投资者的投票程序</w:t>
      </w:r>
    </w:p>
    <w:p w14:paraId="05217FB7" w14:textId="77777777" w:rsidR="009E5CF2" w:rsidRDefault="00000000">
      <w:pPr>
        <w:pStyle w:val="a6"/>
        <w:widowControl/>
        <w:spacing w:beforeLines="50" w:before="156" w:line="360" w:lineRule="auto"/>
        <w:ind w:leftChars="200" w:left="420" w:firstLine="480"/>
        <w:jc w:val="left"/>
        <w:rPr>
          <w:rFonts w:ascii="宋体" w:hAnsi="宋体" w:cs="宋体" w:hint="eastAsia"/>
          <w:kern w:val="0"/>
          <w:sz w:val="24"/>
          <w:szCs w:val="24"/>
        </w:rPr>
      </w:pPr>
      <w:r>
        <w:rPr>
          <w:rFonts w:ascii="宋体" w:hAnsi="宋体" w:cs="宋体" w:hint="eastAsia"/>
          <w:kern w:val="0"/>
          <w:sz w:val="24"/>
          <w:szCs w:val="24"/>
        </w:rPr>
        <w:t>涉及融资融券、转融通业务、约定购回业务相关账户以及沪股通投资者的投票，应按照《上海证券交易所上市公司自律监管指引第1号 — 规范运作》等有关规定执行。</w:t>
      </w:r>
    </w:p>
    <w:sdt>
      <w:sdtPr>
        <w:rPr>
          <w:rFonts w:asciiTheme="minorHAnsi" w:eastAsiaTheme="minorEastAsia" w:hAnsiTheme="minorHAnsi" w:cstheme="minorBidi" w:hint="eastAsia"/>
          <w:b w:val="0"/>
          <w:bCs w:val="0"/>
          <w:kern w:val="0"/>
          <w:sz w:val="24"/>
          <w:szCs w:val="24"/>
        </w:rPr>
        <w:alias w:val="模块:投票方式涉及征集投票权"/>
        <w:tag w:val="_GBC_da7605f4a3d74e33805b40c1b109f81b"/>
        <w:id w:val="-1531411203"/>
        <w:lock w:val="sdtLocked"/>
        <w:placeholder>
          <w:docPart w:val="GBC22222222222222222222222222222"/>
        </w:placeholder>
      </w:sdtPr>
      <w:sdtEndPr>
        <w:rPr>
          <w:rFonts w:hint="default"/>
          <w:kern w:val="2"/>
          <w:sz w:val="21"/>
          <w:szCs w:val="22"/>
        </w:rPr>
      </w:sdtEndPr>
      <w:sdtContent>
        <w:p w14:paraId="712D322B" w14:textId="77777777" w:rsidR="009E5CF2" w:rsidRDefault="00000000">
          <w:pPr>
            <w:pStyle w:val="2"/>
            <w:keepNext w:val="0"/>
            <w:keepLines w:val="0"/>
            <w:numPr>
              <w:ilvl w:val="0"/>
              <w:numId w:val="12"/>
            </w:numPr>
            <w:spacing w:line="415" w:lineRule="auto"/>
            <w:rPr>
              <w:b w:val="0"/>
              <w:kern w:val="0"/>
              <w:sz w:val="24"/>
              <w:szCs w:val="24"/>
            </w:rPr>
          </w:pPr>
          <w:r>
            <w:rPr>
              <w:rFonts w:hint="eastAsia"/>
              <w:b w:val="0"/>
              <w:kern w:val="0"/>
              <w:sz w:val="24"/>
              <w:szCs w:val="24"/>
            </w:rPr>
            <w:t>涉及公开征集股东投票权</w:t>
          </w:r>
        </w:p>
        <w:p w14:paraId="6DEA9FA4" w14:textId="71910DB0" w:rsidR="009E5CF2" w:rsidRDefault="00000000">
          <w:sdt>
            <w:sdtPr>
              <w:rPr>
                <w:rFonts w:asciiTheme="minorEastAsia" w:hAnsiTheme="minorEastAsia"/>
                <w:sz w:val="24"/>
                <w:szCs w:val="24"/>
              </w:rPr>
              <w:alias w:val="投票方式涉及征集投票权情况"/>
              <w:tag w:val="_GBC_933b968be7fb443e9034a38ab8d7b422"/>
              <w:id w:val="996604198"/>
              <w:lock w:val="sdtLocked"/>
              <w:placeholder>
                <w:docPart w:val="GBC22222222222222222222222222222"/>
              </w:placeholder>
            </w:sdtPr>
            <w:sdtContent>
              <w:r w:rsidR="005617B7">
                <w:rPr>
                  <w:rFonts w:asciiTheme="minorEastAsia" w:hAnsiTheme="minorEastAsia" w:hint="eastAsia"/>
                  <w:sz w:val="24"/>
                  <w:szCs w:val="24"/>
                </w:rPr>
                <w:t>无。</w:t>
              </w:r>
            </w:sdtContent>
          </w:sdt>
        </w:p>
      </w:sdtContent>
    </w:sdt>
    <w:p w14:paraId="5CFB58E1" w14:textId="77777777" w:rsidR="009E5CF2" w:rsidRDefault="00000000">
      <w:pPr>
        <w:pStyle w:val="1"/>
        <w:keepNext w:val="0"/>
        <w:keepLines w:val="0"/>
        <w:numPr>
          <w:ilvl w:val="0"/>
          <w:numId w:val="3"/>
        </w:numPr>
        <w:rPr>
          <w:kern w:val="0"/>
          <w:sz w:val="24"/>
          <w:szCs w:val="24"/>
        </w:rPr>
      </w:pPr>
      <w:r>
        <w:rPr>
          <w:rFonts w:ascii="Calibri" w:eastAsia="宋体" w:hAnsi="Calibri" w:cs="Times New Roman" w:hint="eastAsia"/>
          <w:kern w:val="0"/>
          <w:sz w:val="24"/>
          <w:szCs w:val="24"/>
        </w:rPr>
        <w:t>会议审议事项</w:t>
      </w:r>
    </w:p>
    <w:p w14:paraId="318D84C8" w14:textId="77777777" w:rsidR="009E5CF2" w:rsidRDefault="00000000">
      <w:pPr>
        <w:pStyle w:val="a6"/>
        <w:ind w:left="420" w:firstLineChars="0" w:firstLine="0"/>
        <w:rPr>
          <w:sz w:val="24"/>
          <w:szCs w:val="24"/>
        </w:rPr>
      </w:pPr>
      <w:r>
        <w:rPr>
          <w:rFonts w:hint="eastAsia"/>
          <w:sz w:val="24"/>
          <w:szCs w:val="24"/>
        </w:rPr>
        <w:t>本次股东会审议议案及投票股东类型</w:t>
      </w:r>
    </w:p>
    <w:sdt>
      <w:sdtPr>
        <w:alias w:val="模块:股东会审议议案及投票股东类型"/>
        <w:tag w:val="_GBC_6cf3d47a280c46a8a6a3d32688139c81"/>
        <w:id w:val="-260534236"/>
        <w:lock w:val="sdtLocked"/>
        <w:placeholder>
          <w:docPart w:val="GBC22222222222222222222222222222"/>
        </w:placeholder>
      </w:sdtPr>
      <w:sdtEndPr>
        <w:rPr>
          <w:rFonts w:hint="eastAsia"/>
        </w:rPr>
      </w:sdtEndPr>
      <w:sdtContent>
        <w:p w14:paraId="1D2BCCB7" w14:textId="77777777" w:rsidR="009E5CF2" w:rsidRDefault="009E5CF2"/>
        <w:tbl>
          <w:tblPr>
            <w:tblW w:w="53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8"/>
            <w:gridCol w:w="4278"/>
            <w:gridCol w:w="2032"/>
            <w:gridCol w:w="1922"/>
          </w:tblGrid>
          <w:tr w:rsidR="009E5CF2" w14:paraId="2B744902" w14:textId="77777777" w:rsidTr="005617B7">
            <w:trPr>
              <w:trHeight w:val="445"/>
            </w:trPr>
            <w:sdt>
              <w:sdtPr>
                <w:rPr>
                  <w:rFonts w:hint="eastAsia"/>
                  <w:sz w:val="24"/>
                </w:rPr>
                <w:tag w:val="_PLD_d56e99b5af5e448aa35f6d7511a1c684"/>
                <w:id w:val="964775375"/>
                <w:lock w:val="sdtLocked"/>
              </w:sdtPr>
              <w:sdtContent>
                <w:tc>
                  <w:tcPr>
                    <w:tcW w:w="516" w:type="pct"/>
                    <w:vMerge w:val="restart"/>
                    <w:vAlign w:val="center"/>
                  </w:tcPr>
                  <w:p w14:paraId="34595D13" w14:textId="77777777" w:rsidR="009E5CF2" w:rsidRDefault="00000000">
                    <w:pPr>
                      <w:jc w:val="center"/>
                      <w:rPr>
                        <w:sz w:val="24"/>
                      </w:rPr>
                    </w:pPr>
                    <w:r>
                      <w:rPr>
                        <w:rFonts w:hint="eastAsia"/>
                        <w:sz w:val="24"/>
                      </w:rPr>
                      <w:t>序号</w:t>
                    </w:r>
                  </w:p>
                </w:tc>
              </w:sdtContent>
            </w:sdt>
            <w:sdt>
              <w:sdtPr>
                <w:rPr>
                  <w:rFonts w:hint="eastAsia"/>
                  <w:sz w:val="24"/>
                </w:rPr>
                <w:tag w:val="_PLD_491222976a3c4ab0b59fd08723e52dd3"/>
                <w:id w:val="1360010306"/>
                <w:lock w:val="sdtLocked"/>
              </w:sdtPr>
              <w:sdtContent>
                <w:tc>
                  <w:tcPr>
                    <w:tcW w:w="2330" w:type="pct"/>
                    <w:vMerge w:val="restart"/>
                    <w:vAlign w:val="center"/>
                  </w:tcPr>
                  <w:p w14:paraId="63547E83" w14:textId="77777777" w:rsidR="009E5CF2" w:rsidRDefault="00000000">
                    <w:pPr>
                      <w:jc w:val="center"/>
                      <w:rPr>
                        <w:sz w:val="24"/>
                      </w:rPr>
                    </w:pPr>
                    <w:r>
                      <w:rPr>
                        <w:rFonts w:hint="eastAsia"/>
                        <w:sz w:val="24"/>
                      </w:rPr>
                      <w:t>议案名称</w:t>
                    </w:r>
                  </w:p>
                </w:tc>
              </w:sdtContent>
            </w:sdt>
            <w:sdt>
              <w:sdtPr>
                <w:rPr>
                  <w:rFonts w:hint="eastAsia"/>
                  <w:sz w:val="24"/>
                </w:rPr>
                <w:tag w:val="_PLD_c9e56675797c415c939766c08f5a5c21"/>
                <w:id w:val="1563063027"/>
                <w:lock w:val="sdtLocked"/>
              </w:sdtPr>
              <w:sdtContent>
                <w:tc>
                  <w:tcPr>
                    <w:tcW w:w="2154" w:type="pct"/>
                    <w:gridSpan w:val="2"/>
                    <w:vAlign w:val="center"/>
                  </w:tcPr>
                  <w:p w14:paraId="3B8654E9" w14:textId="77777777" w:rsidR="009E5CF2" w:rsidRDefault="00000000">
                    <w:pPr>
                      <w:jc w:val="center"/>
                      <w:rPr>
                        <w:sz w:val="24"/>
                      </w:rPr>
                    </w:pPr>
                    <w:r>
                      <w:rPr>
                        <w:rFonts w:hint="eastAsia"/>
                        <w:sz w:val="24"/>
                      </w:rPr>
                      <w:t>投票股东类型</w:t>
                    </w:r>
                  </w:p>
                </w:tc>
              </w:sdtContent>
            </w:sdt>
          </w:tr>
          <w:tr w:rsidR="009E5CF2" w14:paraId="3851F426" w14:textId="77777777" w:rsidTr="005617B7">
            <w:trPr>
              <w:trHeight w:val="468"/>
            </w:trPr>
            <w:tc>
              <w:tcPr>
                <w:tcW w:w="516" w:type="pct"/>
                <w:vMerge/>
              </w:tcPr>
              <w:p w14:paraId="2721ADD1" w14:textId="77777777" w:rsidR="009E5CF2" w:rsidRDefault="009E5CF2">
                <w:pPr>
                  <w:rPr>
                    <w:sz w:val="24"/>
                  </w:rPr>
                </w:pPr>
              </w:p>
            </w:tc>
            <w:tc>
              <w:tcPr>
                <w:tcW w:w="2330" w:type="pct"/>
                <w:vMerge/>
              </w:tcPr>
              <w:p w14:paraId="5215E778" w14:textId="77777777" w:rsidR="009E5CF2" w:rsidRDefault="009E5CF2">
                <w:pPr>
                  <w:rPr>
                    <w:sz w:val="24"/>
                  </w:rPr>
                </w:pPr>
              </w:p>
            </w:tc>
            <w:sdt>
              <w:sdtPr>
                <w:rPr>
                  <w:rFonts w:hint="eastAsia"/>
                  <w:sz w:val="24"/>
                </w:rPr>
                <w:tag w:val="_PLD_586d52a0a11448758f483df4c9fc4572"/>
                <w:id w:val="828723717"/>
                <w:lock w:val="sdtLocked"/>
              </w:sdtPr>
              <w:sdtContent>
                <w:tc>
                  <w:tcPr>
                    <w:tcW w:w="1107" w:type="pct"/>
                    <w:vAlign w:val="center"/>
                  </w:tcPr>
                  <w:p w14:paraId="2D5DB771" w14:textId="77777777" w:rsidR="009E5CF2" w:rsidRDefault="00000000">
                    <w:pPr>
                      <w:jc w:val="center"/>
                      <w:rPr>
                        <w:sz w:val="24"/>
                      </w:rPr>
                    </w:pPr>
                    <w:r>
                      <w:rPr>
                        <w:rFonts w:hint="eastAsia"/>
                        <w:sz w:val="24"/>
                      </w:rPr>
                      <w:t>A</w:t>
                    </w:r>
                    <w:r>
                      <w:rPr>
                        <w:rFonts w:hint="eastAsia"/>
                        <w:sz w:val="24"/>
                      </w:rPr>
                      <w:t>股股东</w:t>
                    </w:r>
                  </w:p>
                </w:tc>
              </w:sdtContent>
            </w:sdt>
            <w:tc>
              <w:tcPr>
                <w:tcW w:w="1047" w:type="pct"/>
                <w:vAlign w:val="center"/>
              </w:tcPr>
              <w:sdt>
                <w:sdtPr>
                  <w:rPr>
                    <w:rFonts w:hint="eastAsia"/>
                    <w:sz w:val="24"/>
                  </w:rPr>
                  <w:tag w:val="_PLD_25d8953787e64b1bb2a9fcbdd154e3ef"/>
                  <w:id w:val="-595869787"/>
                  <w:lock w:val="sdtLocked"/>
                </w:sdtPr>
                <w:sdtContent>
                  <w:p w14:paraId="7F534383" w14:textId="77777777" w:rsidR="009E5CF2" w:rsidRDefault="00000000">
                    <w:pPr>
                      <w:jc w:val="center"/>
                      <w:rPr>
                        <w:sz w:val="24"/>
                      </w:rPr>
                    </w:pPr>
                    <w:r>
                      <w:rPr>
                        <w:rFonts w:hint="eastAsia"/>
                        <w:sz w:val="24"/>
                      </w:rPr>
                      <w:t>H</w:t>
                    </w:r>
                    <w:r>
                      <w:rPr>
                        <w:rFonts w:hint="eastAsia"/>
                        <w:sz w:val="24"/>
                      </w:rPr>
                      <w:t>股股东</w:t>
                    </w:r>
                  </w:p>
                </w:sdtContent>
              </w:sdt>
            </w:tc>
          </w:tr>
          <w:tr w:rsidR="009E5CF2" w14:paraId="7448FDE8" w14:textId="77777777" w:rsidTr="005617B7">
            <w:tc>
              <w:tcPr>
                <w:tcW w:w="5000" w:type="pct"/>
                <w:gridSpan w:val="4"/>
              </w:tcPr>
              <w:p w14:paraId="3B101D83" w14:textId="77777777" w:rsidR="009E5CF2" w:rsidRDefault="00000000">
                <w:pPr>
                  <w:jc w:val="left"/>
                  <w:rPr>
                    <w:rFonts w:eastAsiaTheme="majorEastAsia"/>
                    <w:sz w:val="24"/>
                    <w:szCs w:val="24"/>
                  </w:rPr>
                </w:pPr>
                <w:sdt>
                  <w:sdtPr>
                    <w:rPr>
                      <w:rFonts w:eastAsiaTheme="majorEastAsia" w:hint="eastAsia"/>
                      <w:sz w:val="24"/>
                      <w:szCs w:val="24"/>
                    </w:rPr>
                    <w:tag w:val="_GBC_b98fd4e94ce34faca603c929890bad94"/>
                    <w:id w:val="1965774049"/>
                    <w:lock w:val="sdtLocked"/>
                  </w:sdtPr>
                  <w:sdtContent>
                    <w:r>
                      <w:rPr>
                        <w:rFonts w:eastAsiaTheme="majorEastAsia" w:hint="eastAsia"/>
                        <w:sz w:val="24"/>
                        <w:szCs w:val="24"/>
                      </w:rPr>
                      <w:t>累积投票议案</w:t>
                    </w:r>
                  </w:sdtContent>
                </w:sdt>
              </w:p>
            </w:tc>
          </w:tr>
          <w:sdt>
            <w:sdtPr>
              <w:rPr>
                <w:sz w:val="24"/>
              </w:rPr>
              <w:alias w:val="累积投票主议案"/>
              <w:tag w:val="_GBC_154b89a6b0444afe99a843b5681dff33"/>
              <w:id w:val="1545566398"/>
              <w:lock w:val="sdtLocked"/>
              <w:placeholder>
                <w:docPart w:val="GBC11111111111111111111111111111"/>
              </w:placeholder>
            </w:sdtPr>
            <w:sdtEndPr>
              <w:rPr>
                <w:szCs w:val="24"/>
              </w:rPr>
            </w:sdtEndPr>
            <w:sdtContent>
              <w:tr w:rsidR="009E5CF2" w14:paraId="3316674B" w14:textId="77777777" w:rsidTr="005617B7">
                <w:sdt>
                  <w:sdtPr>
                    <w:rPr>
                      <w:sz w:val="24"/>
                    </w:rPr>
                    <w:alias w:val="累积投票主议案_主议案序号"/>
                    <w:tag w:val="_GBC_1306b081b30b4cd98bdad7e52baeaee0"/>
                    <w:id w:val="-2099253113"/>
                    <w:lock w:val="sdtLocked"/>
                  </w:sdtPr>
                  <w:sdtContent>
                    <w:tc>
                      <w:tcPr>
                        <w:tcW w:w="516" w:type="pct"/>
                      </w:tcPr>
                      <w:p w14:paraId="2F41ACE3" w14:textId="7F7FE8EA" w:rsidR="009E5CF2" w:rsidRDefault="005617B7">
                        <w:pPr>
                          <w:rPr>
                            <w:sz w:val="24"/>
                          </w:rPr>
                        </w:pPr>
                        <w:r>
                          <w:rPr>
                            <w:rFonts w:hint="eastAsia"/>
                            <w:sz w:val="24"/>
                          </w:rPr>
                          <w:t>1.00</w:t>
                        </w:r>
                      </w:p>
                    </w:tc>
                  </w:sdtContent>
                </w:sdt>
                <w:sdt>
                  <w:sdtPr>
                    <w:rPr>
                      <w:rFonts w:ascii="宋体" w:hAnsi="宋体" w:hint="eastAsia"/>
                      <w:bCs/>
                      <w:sz w:val="24"/>
                    </w:rPr>
                    <w:alias w:val="累积投票主议案_主议案名称"/>
                    <w:tag w:val="_GBC_3e982bbde5ed474d9ac9f351c4f5f6b5"/>
                    <w:id w:val="-354118930"/>
                    <w:lock w:val="sdtLocked"/>
                    <w:text/>
                  </w:sdtPr>
                  <w:sdtContent>
                    <w:tc>
                      <w:tcPr>
                        <w:tcW w:w="2330" w:type="pct"/>
                      </w:tcPr>
                      <w:p w14:paraId="059240D5" w14:textId="72C79097" w:rsidR="009E5CF2" w:rsidRDefault="00F06355">
                        <w:pPr>
                          <w:rPr>
                            <w:rFonts w:ascii="宋体" w:hAnsi="宋体" w:hint="eastAsia"/>
                            <w:bCs/>
                            <w:sz w:val="24"/>
                          </w:rPr>
                        </w:pPr>
                        <w:r>
                          <w:rPr>
                            <w:rFonts w:ascii="宋体" w:hAnsi="宋体" w:hint="eastAsia"/>
                            <w:bCs/>
                            <w:sz w:val="24"/>
                          </w:rPr>
                          <w:t>审议关于</w:t>
                        </w:r>
                        <w:r w:rsidR="005617B7">
                          <w:rPr>
                            <w:rFonts w:ascii="宋体" w:hAnsi="宋体" w:hint="eastAsia"/>
                            <w:bCs/>
                            <w:sz w:val="24"/>
                          </w:rPr>
                          <w:t>补选第十二届董事会非执行</w:t>
                        </w:r>
                        <w:r>
                          <w:rPr>
                            <w:rFonts w:ascii="宋体" w:hAnsi="宋体" w:hint="eastAsia"/>
                            <w:bCs/>
                            <w:sz w:val="24"/>
                          </w:rPr>
                          <w:t>董事的议案</w:t>
                        </w:r>
                      </w:p>
                    </w:tc>
                  </w:sdtContent>
                </w:sdt>
                <w:tc>
                  <w:tcPr>
                    <w:tcW w:w="2154" w:type="pct"/>
                    <w:gridSpan w:val="2"/>
                  </w:tcPr>
                  <w:p w14:paraId="56CDDFFA" w14:textId="6EA7C216" w:rsidR="009E5CF2" w:rsidRDefault="00000000">
                    <w:pPr>
                      <w:jc w:val="center"/>
                      <w:rPr>
                        <w:sz w:val="24"/>
                        <w:szCs w:val="24"/>
                      </w:rPr>
                    </w:pPr>
                    <w:r>
                      <w:rPr>
                        <w:rFonts w:hint="eastAsia"/>
                        <w:sz w:val="24"/>
                        <w:szCs w:val="24"/>
                      </w:rPr>
                      <w:t>应选</w:t>
                    </w:r>
                    <w:sdt>
                      <w:sdtPr>
                        <w:rPr>
                          <w:rFonts w:hint="eastAsia"/>
                          <w:sz w:val="24"/>
                          <w:szCs w:val="24"/>
                        </w:rPr>
                        <w:alias w:val="累积投票主议案_选举人员类型"/>
                        <w:tag w:val="_GBC_6631809cd82e4d0a82ea69b2eee5370e"/>
                        <w:id w:val="606394771"/>
                        <w:lock w:val="sdtLocked"/>
                        <w:comboBox>
                          <w:listItem w:displayText="董事" w:value="董事"/>
                          <w:listItem w:displayText="独立董事" w:value="独立董事"/>
                        </w:comboBox>
                      </w:sdtPr>
                      <w:sdtContent>
                        <w:r>
                          <w:rPr>
                            <w:rFonts w:hint="eastAsia"/>
                            <w:sz w:val="24"/>
                            <w:szCs w:val="24"/>
                          </w:rPr>
                          <w:t>董事</w:t>
                        </w:r>
                      </w:sdtContent>
                    </w:sdt>
                    <w:r>
                      <w:rPr>
                        <w:rFonts w:hint="eastAsia"/>
                        <w:sz w:val="24"/>
                        <w:szCs w:val="24"/>
                      </w:rPr>
                      <w:t>（</w:t>
                    </w:r>
                    <w:sdt>
                      <w:sdtPr>
                        <w:rPr>
                          <w:sz w:val="24"/>
                          <w:szCs w:val="24"/>
                        </w:rPr>
                        <w:alias w:val="累积投票主议案_选举人数"/>
                        <w:tag w:val="_GBC_b2c54970e7214edf926de04ac733e3d3"/>
                        <w:id w:val="1370573860"/>
                        <w:lock w:val="sdtLocked"/>
                        <w:placeholder>
                          <w:docPart w:val="GBC11111111111111111111111111111"/>
                        </w:placeholder>
                        <w:text/>
                      </w:sdtPr>
                      <w:sdtContent>
                        <w:r w:rsidR="005617B7">
                          <w:rPr>
                            <w:rFonts w:hint="eastAsia"/>
                            <w:sz w:val="24"/>
                            <w:szCs w:val="24"/>
                          </w:rPr>
                          <w:t>1</w:t>
                        </w:r>
                      </w:sdtContent>
                    </w:sdt>
                    <w:r>
                      <w:rPr>
                        <w:rFonts w:hint="eastAsia"/>
                        <w:sz w:val="24"/>
                        <w:szCs w:val="24"/>
                      </w:rPr>
                      <w:t>）人</w:t>
                    </w:r>
                  </w:p>
                </w:tc>
              </w:tr>
            </w:sdtContent>
          </w:sdt>
          <w:sdt>
            <w:sdtPr>
              <w:rPr>
                <w:sz w:val="24"/>
              </w:rPr>
              <w:alias w:val="累积投票子议案"/>
              <w:tag w:val="_GBC_e6f27368aeae4dc3a8d7932632eae6eb"/>
              <w:id w:val="-1417171916"/>
              <w:lock w:val="sdtLocked"/>
              <w:placeholder>
                <w:docPart w:val="GBC11111111111111111111111111111"/>
              </w:placeholder>
            </w:sdtPr>
            <w:sdtEndPr>
              <w:rPr>
                <w:rFonts w:asciiTheme="minorEastAsia" w:hAnsiTheme="minorEastAsia" w:hint="eastAsia"/>
                <w:sz w:val="21"/>
              </w:rPr>
            </w:sdtEndPr>
            <w:sdtContent>
              <w:tr w:rsidR="009E5CF2" w14:paraId="5B447ED5" w14:textId="77777777" w:rsidTr="005617B7">
                <w:sdt>
                  <w:sdtPr>
                    <w:rPr>
                      <w:sz w:val="24"/>
                    </w:rPr>
                    <w:alias w:val="累积投票子议案_子议案序号"/>
                    <w:tag w:val="_GBC_1325936a3cc14ed6a197c8c5debc2cc4"/>
                    <w:id w:val="1525665066"/>
                    <w:lock w:val="sdtLocked"/>
                  </w:sdtPr>
                  <w:sdtContent>
                    <w:tc>
                      <w:tcPr>
                        <w:tcW w:w="516" w:type="pct"/>
                      </w:tcPr>
                      <w:p w14:paraId="7D856A2E" w14:textId="2D03E9EB" w:rsidR="009E5CF2" w:rsidRDefault="005617B7">
                        <w:pPr>
                          <w:rPr>
                            <w:sz w:val="24"/>
                          </w:rPr>
                        </w:pPr>
                        <w:r>
                          <w:rPr>
                            <w:rFonts w:hint="eastAsia"/>
                            <w:sz w:val="24"/>
                          </w:rPr>
                          <w:t>1.01</w:t>
                        </w:r>
                      </w:p>
                    </w:tc>
                  </w:sdtContent>
                </w:sdt>
                <w:sdt>
                  <w:sdtPr>
                    <w:rPr>
                      <w:rFonts w:hint="eastAsia"/>
                      <w:sz w:val="24"/>
                    </w:rPr>
                    <w:alias w:val="累积投票子议案_子议案名称"/>
                    <w:tag w:val="_GBC_e8c1d75f19c0494a9f871d1a19aa1de8"/>
                    <w:id w:val="898257549"/>
                    <w:lock w:val="sdtLocked"/>
                    <w:text/>
                  </w:sdtPr>
                  <w:sdtContent>
                    <w:tc>
                      <w:tcPr>
                        <w:tcW w:w="2330" w:type="pct"/>
                      </w:tcPr>
                      <w:p w14:paraId="024760EC" w14:textId="2B687727" w:rsidR="009E5CF2" w:rsidRDefault="004261DB">
                        <w:pPr>
                          <w:rPr>
                            <w:sz w:val="24"/>
                          </w:rPr>
                        </w:pPr>
                        <w:r>
                          <w:rPr>
                            <w:rFonts w:hint="eastAsia"/>
                            <w:sz w:val="24"/>
                          </w:rPr>
                          <w:t>审议</w:t>
                        </w:r>
                        <w:r w:rsidR="005617B7" w:rsidRPr="005617B7">
                          <w:rPr>
                            <w:rFonts w:hint="eastAsia"/>
                            <w:sz w:val="24"/>
                          </w:rPr>
                          <w:t>选举姚汉新先生为第十二届董事会非执行董事</w:t>
                        </w:r>
                      </w:p>
                    </w:tc>
                  </w:sdtContent>
                </w:sdt>
                <w:sdt>
                  <w:sdtPr>
                    <w:rPr>
                      <w:rFonts w:asciiTheme="minorEastAsia" w:hAnsiTheme="minorEastAsia"/>
                      <w:sz w:val="24"/>
                    </w:rPr>
                    <w:alias w:val="累积投票子议案_投票对象是否是A股股东"/>
                    <w:tag w:val="_GBC_d2b0d00de949443db21e7b5c5055186e"/>
                    <w:id w:val="950284599"/>
                    <w:lock w:val="sdtLocked"/>
                    <w:comboBox>
                      <w:listItem w:displayText="√" w:value="true"/>
                    </w:comboBox>
                  </w:sdtPr>
                  <w:sdtContent>
                    <w:tc>
                      <w:tcPr>
                        <w:tcW w:w="1107" w:type="pct"/>
                      </w:tcPr>
                      <w:p w14:paraId="075DFB1B" w14:textId="6090D010" w:rsidR="009E5CF2" w:rsidRDefault="005617B7">
                        <w:pPr>
                          <w:jc w:val="center"/>
                          <w:rPr>
                            <w:rFonts w:asciiTheme="minorEastAsia" w:hAnsiTheme="minorEastAsia" w:hint="eastAsia"/>
                            <w:sz w:val="24"/>
                          </w:rPr>
                        </w:pPr>
                        <w:r>
                          <w:rPr>
                            <w:rFonts w:asciiTheme="minorEastAsia" w:hAnsiTheme="minorEastAsia"/>
                            <w:sz w:val="24"/>
                          </w:rPr>
                          <w:t>√</w:t>
                        </w:r>
                      </w:p>
                    </w:tc>
                  </w:sdtContent>
                </w:sdt>
                <w:tc>
                  <w:tcPr>
                    <w:tcW w:w="1047" w:type="pct"/>
                  </w:tcPr>
                  <w:sdt>
                    <w:sdtPr>
                      <w:rPr>
                        <w:rFonts w:asciiTheme="minorEastAsia" w:hAnsiTheme="minorEastAsia" w:hint="eastAsia"/>
                        <w:sz w:val="24"/>
                        <w:szCs w:val="24"/>
                      </w:rPr>
                      <w:tag w:val="_PLD_fdfa499d80b346f089020c7752d8d741"/>
                      <w:id w:val="1613631398"/>
                      <w:lock w:val="sdtLocked"/>
                    </w:sdtPr>
                    <w:sdtContent>
                      <w:p w14:paraId="3B76E539" w14:textId="77777777" w:rsidR="009E5CF2" w:rsidRDefault="00000000">
                        <w:pPr>
                          <w:jc w:val="center"/>
                          <w:rPr>
                            <w:rFonts w:asciiTheme="minorEastAsia" w:hAnsiTheme="minorEastAsia" w:hint="eastAsia"/>
                            <w:sz w:val="24"/>
                            <w:szCs w:val="24"/>
                          </w:rPr>
                        </w:pPr>
                        <w:r>
                          <w:rPr>
                            <w:rFonts w:asciiTheme="minorEastAsia" w:hAnsiTheme="minorEastAsia" w:hint="eastAsia"/>
                            <w:sz w:val="24"/>
                            <w:szCs w:val="24"/>
                          </w:rPr>
                          <w:t>√</w:t>
                        </w:r>
                      </w:p>
                    </w:sdtContent>
                  </w:sdt>
                </w:tc>
              </w:tr>
            </w:sdtContent>
          </w:sdt>
        </w:tbl>
        <w:p w14:paraId="0E214063" w14:textId="77777777" w:rsidR="009E5CF2" w:rsidRDefault="00000000"/>
      </w:sdtContent>
    </w:sdt>
    <w:sdt>
      <w:sdtPr>
        <w:rPr>
          <w:rFonts w:hint="eastAsia"/>
          <w:sz w:val="24"/>
          <w:szCs w:val="24"/>
        </w:rPr>
        <w:alias w:val="模块:各议案已披露的时间和披露媒体"/>
        <w:tag w:val="_GBC_a23ff324de1841a58bae436170a1cae3"/>
        <w:id w:val="-19702324"/>
        <w:lock w:val="sdtLocked"/>
        <w:placeholder>
          <w:docPart w:val="GBC22222222222222222222222222222"/>
        </w:placeholder>
      </w:sdtPr>
      <w:sdtContent>
        <w:p w14:paraId="2CAFD894" w14:textId="77777777" w:rsidR="009E5CF2" w:rsidRDefault="00000000">
          <w:pPr>
            <w:pStyle w:val="a6"/>
            <w:numPr>
              <w:ilvl w:val="0"/>
              <w:numId w:val="14"/>
            </w:numPr>
            <w:ind w:firstLineChars="0"/>
            <w:rPr>
              <w:sz w:val="24"/>
              <w:szCs w:val="24"/>
            </w:rPr>
          </w:pPr>
          <w:r>
            <w:rPr>
              <w:rFonts w:hint="eastAsia"/>
              <w:sz w:val="24"/>
              <w:szCs w:val="24"/>
            </w:rPr>
            <w:t>各议案已披露的时间和披露媒体</w:t>
          </w:r>
        </w:p>
        <w:p w14:paraId="71146B99" w14:textId="16192B0F" w:rsidR="009E5CF2" w:rsidRDefault="00000000">
          <w:pPr>
            <w:pStyle w:val="a6"/>
            <w:ind w:left="360" w:firstLineChars="0" w:firstLine="0"/>
            <w:rPr>
              <w:sz w:val="24"/>
              <w:szCs w:val="24"/>
            </w:rPr>
          </w:pPr>
          <w:sdt>
            <w:sdtPr>
              <w:rPr>
                <w:sz w:val="24"/>
                <w:szCs w:val="24"/>
              </w:rPr>
              <w:alias w:val="各议案已披露的时间和披露媒体"/>
              <w:tag w:val="_GBC_5f770f1b9bb34342b927bc1660327062"/>
              <w:id w:val="340365975"/>
              <w:lock w:val="sdtLocked"/>
              <w:placeholder>
                <w:docPart w:val="GBC22222222222222222222222222222"/>
              </w:placeholder>
            </w:sdtPr>
            <w:sdtContent>
              <w:r w:rsidR="005617B7" w:rsidRPr="005617B7">
                <w:rPr>
                  <w:sz w:val="24"/>
                  <w:szCs w:val="24"/>
                </w:rPr>
                <w:t>公司第十</w:t>
              </w:r>
              <w:r w:rsidR="005617B7">
                <w:rPr>
                  <w:rFonts w:hint="eastAsia"/>
                  <w:sz w:val="24"/>
                  <w:szCs w:val="24"/>
                </w:rPr>
                <w:t>二</w:t>
              </w:r>
              <w:r w:rsidR="005617B7" w:rsidRPr="005617B7">
                <w:rPr>
                  <w:sz w:val="24"/>
                  <w:szCs w:val="24"/>
                </w:rPr>
                <w:t>届董事会第</w:t>
              </w:r>
              <w:r w:rsidR="005617B7">
                <w:rPr>
                  <w:rFonts w:hint="eastAsia"/>
                  <w:sz w:val="24"/>
                  <w:szCs w:val="24"/>
                </w:rPr>
                <w:t>二</w:t>
              </w:r>
              <w:r w:rsidR="005617B7" w:rsidRPr="005617B7">
                <w:rPr>
                  <w:sz w:val="24"/>
                  <w:szCs w:val="24"/>
                </w:rPr>
                <w:t>次会议审议通过</w:t>
              </w:r>
              <w:r w:rsidR="005617B7">
                <w:rPr>
                  <w:rFonts w:hint="eastAsia"/>
                  <w:sz w:val="24"/>
                  <w:szCs w:val="24"/>
                </w:rPr>
                <w:t>议案</w:t>
              </w:r>
              <w:r w:rsidR="005617B7" w:rsidRPr="005617B7">
                <w:rPr>
                  <w:sz w:val="24"/>
                  <w:szCs w:val="24"/>
                </w:rPr>
                <w:t>1</w:t>
              </w:r>
              <w:r w:rsidR="005617B7" w:rsidRPr="005617B7">
                <w:rPr>
                  <w:sz w:val="24"/>
                  <w:szCs w:val="24"/>
                </w:rPr>
                <w:t>。相关董事会决议公告刊登于《上海证券报》和上海证券交易所网站</w:t>
              </w:r>
              <w:r w:rsidR="005617B7" w:rsidRPr="005617B7">
                <w:rPr>
                  <w:sz w:val="24"/>
                  <w:szCs w:val="24"/>
                </w:rPr>
                <w:t xml:space="preserve"> www.sse.com.cn</w:t>
              </w:r>
              <w:r w:rsidR="005617B7" w:rsidRPr="005617B7">
                <w:rPr>
                  <w:sz w:val="24"/>
                  <w:szCs w:val="24"/>
                </w:rPr>
                <w:t>、香港联合交易所披露易网站</w:t>
              </w:r>
              <w:r w:rsidR="005617B7" w:rsidRPr="005617B7">
                <w:rPr>
                  <w:sz w:val="24"/>
                  <w:szCs w:val="24"/>
                </w:rPr>
                <w:t>www.hkexnews.hk</w:t>
              </w:r>
              <w:r w:rsidR="005617B7" w:rsidRPr="005617B7">
                <w:rPr>
                  <w:sz w:val="24"/>
                  <w:szCs w:val="24"/>
                </w:rPr>
                <w:t>。</w:t>
              </w:r>
            </w:sdtContent>
          </w:sdt>
        </w:p>
        <w:p w14:paraId="3770B183" w14:textId="77777777" w:rsidR="009E5CF2" w:rsidRDefault="00000000">
          <w:pPr>
            <w:pStyle w:val="a6"/>
            <w:ind w:left="360" w:firstLineChars="0" w:firstLine="0"/>
            <w:rPr>
              <w:sz w:val="24"/>
              <w:szCs w:val="24"/>
            </w:rPr>
          </w:pPr>
        </w:p>
      </w:sdtContent>
    </w:sdt>
    <w:sdt>
      <w:sdtPr>
        <w:rPr>
          <w:rFonts w:hint="eastAsia"/>
          <w:sz w:val="24"/>
          <w:szCs w:val="24"/>
        </w:rPr>
        <w:alias w:val="模块:特别决议议案："/>
        <w:tag w:val="_GBC_978b08a2fbba41269627d52d0afd629d"/>
        <w:id w:val="1749071357"/>
        <w:lock w:val="sdtLocked"/>
        <w:placeholder>
          <w:docPart w:val="GBC22222222222222222222222222222"/>
        </w:placeholder>
      </w:sdtPr>
      <w:sdtEndPr>
        <w:rPr>
          <w:rFonts w:hint="default"/>
        </w:rPr>
      </w:sdtEndPr>
      <w:sdtContent>
        <w:p w14:paraId="7956BBD6" w14:textId="2910B4BF" w:rsidR="009E5CF2" w:rsidRDefault="00000000">
          <w:pPr>
            <w:pStyle w:val="a6"/>
            <w:numPr>
              <w:ilvl w:val="0"/>
              <w:numId w:val="14"/>
            </w:numPr>
            <w:ind w:firstLineChars="0"/>
            <w:rPr>
              <w:sz w:val="24"/>
              <w:szCs w:val="24"/>
            </w:rPr>
          </w:pPr>
          <w:r>
            <w:rPr>
              <w:rFonts w:hint="eastAsia"/>
              <w:sz w:val="24"/>
              <w:szCs w:val="24"/>
            </w:rPr>
            <w:t>特别决议议案：</w:t>
          </w:r>
          <w:sdt>
            <w:sdtPr>
              <w:rPr>
                <w:rFonts w:hint="eastAsia"/>
                <w:sz w:val="24"/>
                <w:szCs w:val="24"/>
              </w:rPr>
              <w:alias w:val="特别决议议案序号"/>
              <w:tag w:val="_GBC_486df0031dd14ba39134e11c36b3f8e9"/>
              <w:id w:val="-1376613969"/>
              <w:lock w:val="sdtLocked"/>
              <w:placeholder>
                <w:docPart w:val="GBC22222222222222222222222222222"/>
              </w:placeholder>
            </w:sdtPr>
            <w:sdtContent>
              <w:r w:rsidR="005617B7">
                <w:rPr>
                  <w:rFonts w:hint="eastAsia"/>
                  <w:sz w:val="24"/>
                  <w:szCs w:val="24"/>
                </w:rPr>
                <w:t>无。</w:t>
              </w:r>
            </w:sdtContent>
          </w:sdt>
        </w:p>
        <w:p w14:paraId="0F710B5D" w14:textId="77777777" w:rsidR="009E5CF2" w:rsidRDefault="00000000">
          <w:pPr>
            <w:pStyle w:val="a6"/>
            <w:ind w:left="360" w:firstLineChars="0" w:firstLine="0"/>
            <w:rPr>
              <w:sz w:val="24"/>
              <w:szCs w:val="24"/>
            </w:rPr>
          </w:pPr>
        </w:p>
      </w:sdtContent>
    </w:sdt>
    <w:sdt>
      <w:sdtPr>
        <w:rPr>
          <w:rFonts w:hint="eastAsia"/>
          <w:sz w:val="24"/>
          <w:szCs w:val="24"/>
        </w:rPr>
        <w:alias w:val="模块:对中小投资者单独计票的议案："/>
        <w:tag w:val="_GBC_2257057904b84686b7f5509ab33078b1"/>
        <w:id w:val="-510838626"/>
        <w:lock w:val="sdtLocked"/>
        <w:placeholder>
          <w:docPart w:val="GBC22222222222222222222222222222"/>
        </w:placeholder>
      </w:sdtPr>
      <w:sdtEndPr>
        <w:rPr>
          <w:rFonts w:asciiTheme="minorEastAsia" w:hAnsiTheme="minorEastAsia"/>
        </w:rPr>
      </w:sdtEndPr>
      <w:sdtContent>
        <w:p w14:paraId="7ECDA3C2" w14:textId="1D6D4E76" w:rsidR="009E5CF2" w:rsidRDefault="00000000">
          <w:pPr>
            <w:pStyle w:val="a6"/>
            <w:numPr>
              <w:ilvl w:val="0"/>
              <w:numId w:val="14"/>
            </w:numPr>
            <w:spacing w:line="360" w:lineRule="auto"/>
            <w:ind w:left="357" w:firstLineChars="0"/>
            <w:rPr>
              <w:sz w:val="24"/>
              <w:szCs w:val="24"/>
            </w:rPr>
          </w:pPr>
          <w:r>
            <w:rPr>
              <w:rFonts w:hint="eastAsia"/>
              <w:sz w:val="24"/>
              <w:szCs w:val="24"/>
            </w:rPr>
            <w:t>对中小投资者单独计票的议案：</w:t>
          </w:r>
          <w:sdt>
            <w:sdtPr>
              <w:rPr>
                <w:rFonts w:asciiTheme="minorEastAsia" w:hAnsiTheme="minorEastAsia" w:hint="eastAsia"/>
                <w:sz w:val="24"/>
                <w:szCs w:val="24"/>
              </w:rPr>
              <w:alias w:val="对中小投资者单独计票的议案序号"/>
              <w:tag w:val="_GBC_c38a919f589446b0a6a51fe743f440d2"/>
              <w:id w:val="85817593"/>
              <w:lock w:val="sdtLocked"/>
              <w:placeholder>
                <w:docPart w:val="GBC22222222222222222222222222222"/>
              </w:placeholder>
            </w:sdtPr>
            <w:sdtContent>
              <w:r w:rsidR="005617B7">
                <w:rPr>
                  <w:rFonts w:asciiTheme="minorEastAsia" w:hAnsiTheme="minorEastAsia" w:hint="eastAsia"/>
                  <w:sz w:val="24"/>
                  <w:szCs w:val="24"/>
                </w:rPr>
                <w:t>议案1。</w:t>
              </w:r>
            </w:sdtContent>
          </w:sdt>
        </w:p>
      </w:sdtContent>
    </w:sdt>
    <w:sdt>
      <w:sdtPr>
        <w:rPr>
          <w:rFonts w:hint="eastAsia"/>
          <w:sz w:val="24"/>
          <w:szCs w:val="24"/>
        </w:rPr>
        <w:alias w:val="模块:涉及关联股东回避表决的事项："/>
        <w:tag w:val="_GBC_34b330412c18483dba530e46f5e92189"/>
        <w:id w:val="918673692"/>
        <w:lock w:val="sdtLocked"/>
        <w:placeholder>
          <w:docPart w:val="GBC22222222222222222222222222222"/>
        </w:placeholder>
      </w:sdtPr>
      <w:sdtEndPr>
        <w:rPr>
          <w:rFonts w:hint="default"/>
        </w:rPr>
      </w:sdtEndPr>
      <w:sdtContent>
        <w:p w14:paraId="1A2AC2B5" w14:textId="4E574CA4" w:rsidR="009E5CF2" w:rsidRDefault="00000000">
          <w:pPr>
            <w:pStyle w:val="a6"/>
            <w:numPr>
              <w:ilvl w:val="0"/>
              <w:numId w:val="14"/>
            </w:numPr>
            <w:ind w:firstLineChars="0"/>
            <w:rPr>
              <w:sz w:val="24"/>
              <w:szCs w:val="24"/>
            </w:rPr>
          </w:pPr>
          <w:r>
            <w:rPr>
              <w:rFonts w:hint="eastAsia"/>
              <w:sz w:val="24"/>
              <w:szCs w:val="24"/>
            </w:rPr>
            <w:t>涉及关联股东回避表决的议案：</w:t>
          </w:r>
          <w:sdt>
            <w:sdtPr>
              <w:rPr>
                <w:rFonts w:hint="eastAsia"/>
                <w:sz w:val="24"/>
                <w:szCs w:val="24"/>
              </w:rPr>
              <w:alias w:val="涉及关联股东回避表决的议案"/>
              <w:tag w:val="_GBC_6e6821095eb3415d90b9845c7b3783bb"/>
              <w:id w:val="1643153407"/>
              <w:lock w:val="sdtLocked"/>
              <w:placeholder>
                <w:docPart w:val="GBC22222222222222222222222222222"/>
              </w:placeholder>
            </w:sdtPr>
            <w:sdtContent>
              <w:r w:rsidR="005617B7">
                <w:rPr>
                  <w:rFonts w:hint="eastAsia"/>
                  <w:sz w:val="24"/>
                  <w:szCs w:val="24"/>
                </w:rPr>
                <w:t>无。</w:t>
              </w:r>
            </w:sdtContent>
          </w:sdt>
        </w:p>
        <w:p w14:paraId="757C638E" w14:textId="165D45A1" w:rsidR="009E5CF2" w:rsidRDefault="00000000">
          <w:pPr>
            <w:pStyle w:val="a6"/>
            <w:ind w:firstLineChars="0" w:firstLine="0"/>
            <w:rPr>
              <w:sz w:val="24"/>
              <w:szCs w:val="24"/>
            </w:rPr>
          </w:pPr>
          <w:r>
            <w:rPr>
              <w:rFonts w:hint="eastAsia"/>
              <w:sz w:val="24"/>
              <w:szCs w:val="24"/>
            </w:rPr>
            <w:tab/>
          </w:r>
          <w:r>
            <w:rPr>
              <w:rFonts w:hint="eastAsia"/>
              <w:sz w:val="24"/>
              <w:szCs w:val="24"/>
            </w:rPr>
            <w:t>应回避表决的关联股东名称：</w:t>
          </w:r>
          <w:sdt>
            <w:sdtPr>
              <w:rPr>
                <w:rFonts w:hint="eastAsia"/>
                <w:sz w:val="24"/>
                <w:szCs w:val="24"/>
              </w:rPr>
              <w:alias w:val="应回避表决的关联股东名称"/>
              <w:tag w:val="_GBC_616e0928dacd4775a044adba065f3998"/>
              <w:id w:val="-1902982640"/>
              <w:lock w:val="sdtLocked"/>
              <w:placeholder>
                <w:docPart w:val="GBC22222222222222222222222222222"/>
              </w:placeholder>
            </w:sdtPr>
            <w:sdtContent>
              <w:r w:rsidR="005617B7">
                <w:rPr>
                  <w:rFonts w:hint="eastAsia"/>
                  <w:sz w:val="24"/>
                  <w:szCs w:val="24"/>
                </w:rPr>
                <w:t>无。</w:t>
              </w:r>
            </w:sdtContent>
          </w:sdt>
        </w:p>
        <w:p w14:paraId="40043B91" w14:textId="77777777" w:rsidR="009E5CF2" w:rsidRDefault="00000000">
          <w:pPr>
            <w:pStyle w:val="a6"/>
            <w:ind w:firstLine="480"/>
            <w:rPr>
              <w:sz w:val="24"/>
              <w:szCs w:val="24"/>
            </w:rPr>
          </w:pPr>
        </w:p>
      </w:sdtContent>
    </w:sdt>
    <w:sdt>
      <w:sdtPr>
        <w:rPr>
          <w:rFonts w:hint="eastAsia"/>
          <w:sz w:val="24"/>
          <w:szCs w:val="24"/>
        </w:rPr>
        <w:alias w:val="模块:涉及优先股股东参与表决的事项："/>
        <w:tag w:val="_GBC_88e5fb375b994ccf814004cd316ad1f1"/>
        <w:id w:val="-1083608261"/>
        <w:lock w:val="sdtLocked"/>
        <w:placeholder>
          <w:docPart w:val="GBC22222222222222222222222222222"/>
        </w:placeholder>
      </w:sdtPr>
      <w:sdtEndPr>
        <w:rPr>
          <w:rFonts w:hint="default"/>
        </w:rPr>
      </w:sdtEndPr>
      <w:sdtContent>
        <w:p w14:paraId="7D6E029D" w14:textId="61683D1E" w:rsidR="009E5CF2" w:rsidRDefault="00000000">
          <w:pPr>
            <w:pStyle w:val="a6"/>
            <w:numPr>
              <w:ilvl w:val="0"/>
              <w:numId w:val="14"/>
            </w:numPr>
            <w:ind w:firstLineChars="0"/>
            <w:rPr>
              <w:sz w:val="24"/>
              <w:szCs w:val="24"/>
            </w:rPr>
          </w:pPr>
          <w:r>
            <w:rPr>
              <w:rFonts w:hint="eastAsia"/>
              <w:sz w:val="24"/>
              <w:szCs w:val="24"/>
            </w:rPr>
            <w:t>涉及优先股股东参与表决的议案：</w:t>
          </w:r>
          <w:sdt>
            <w:sdtPr>
              <w:rPr>
                <w:rFonts w:hint="eastAsia"/>
                <w:sz w:val="24"/>
                <w:szCs w:val="24"/>
              </w:rPr>
              <w:alias w:val="涉及优先股股东参与表决的议案"/>
              <w:tag w:val="_GBC_616dd52d05df434bb700e5025473f0bf"/>
              <w:id w:val="2088419005"/>
              <w:lock w:val="sdtLocked"/>
              <w:placeholder>
                <w:docPart w:val="GBC22222222222222222222222222222"/>
              </w:placeholder>
            </w:sdtPr>
            <w:sdtContent>
              <w:r w:rsidR="005617B7">
                <w:rPr>
                  <w:rFonts w:hint="eastAsia"/>
                  <w:sz w:val="24"/>
                  <w:szCs w:val="24"/>
                </w:rPr>
                <w:t>无。</w:t>
              </w:r>
            </w:sdtContent>
          </w:sdt>
        </w:p>
        <w:p w14:paraId="0067322E" w14:textId="77777777" w:rsidR="009E5CF2" w:rsidRDefault="00000000">
          <w:pPr>
            <w:pStyle w:val="a6"/>
            <w:ind w:firstLine="480"/>
            <w:rPr>
              <w:sz w:val="24"/>
              <w:szCs w:val="24"/>
            </w:rPr>
          </w:pPr>
        </w:p>
      </w:sdtContent>
    </w:sdt>
    <w:p w14:paraId="11FCCCFB" w14:textId="77777777" w:rsidR="009E5CF2" w:rsidRDefault="00000000">
      <w:pPr>
        <w:pStyle w:val="1"/>
        <w:keepNext w:val="0"/>
        <w:keepLines w:val="0"/>
        <w:numPr>
          <w:ilvl w:val="0"/>
          <w:numId w:val="3"/>
        </w:numPr>
        <w:rPr>
          <w:kern w:val="0"/>
          <w:sz w:val="24"/>
          <w:szCs w:val="24"/>
        </w:rPr>
      </w:pPr>
      <w:r>
        <w:rPr>
          <w:rFonts w:ascii="Calibri" w:eastAsia="宋体" w:hAnsi="Calibri" w:cs="Times New Roman" w:hint="eastAsia"/>
          <w:kern w:val="0"/>
          <w:sz w:val="24"/>
          <w:szCs w:val="24"/>
        </w:rPr>
        <w:t>股东会投票注意事项</w:t>
      </w:r>
    </w:p>
    <w:sdt>
      <w:sdtPr>
        <w:rPr>
          <w:rFonts w:asciiTheme="minorEastAsia" w:eastAsiaTheme="minorEastAsia" w:hAnsiTheme="minorEastAsia" w:hint="eastAsia"/>
          <w:b w:val="0"/>
          <w:kern w:val="0"/>
          <w:sz w:val="24"/>
          <w:szCs w:val="24"/>
        </w:rPr>
        <w:alias w:val="模块:本公司股东通过上海证券交易所股东会网络投票系统行使表决权的..."/>
        <w:tag w:val="_GBC_f820b28a1ce240de804fbb090a09efab"/>
        <w:id w:val="-355281384"/>
        <w:lock w:val="sdtLocked"/>
        <w:placeholder>
          <w:docPart w:val="GBC22222222222222222222222222222"/>
        </w:placeholder>
      </w:sdtPr>
      <w:sdtContent>
        <w:p w14:paraId="2A506A7D" w14:textId="77777777" w:rsidR="009E5CF2" w:rsidRDefault="00000000">
          <w:pPr>
            <w:pStyle w:val="2"/>
            <w:keepNext w:val="0"/>
            <w:keepLines w:val="0"/>
            <w:numPr>
              <w:ilvl w:val="1"/>
              <w:numId w:val="16"/>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本公司股东通过上海证券交易所股东会网络投票系统行使表决权的，既可以登录交易系统投票平台（通过指定交易的证券公司交易终端）进行投票，也可以登录互联网投票平台（网址：vote.sseinfo.com）进行投票。首次登录互联网投票平台进行投票的，投资者需要完成股东身份认证。具体操作请见互联网投票平台网站说明。</w:t>
          </w:r>
        </w:p>
      </w:sdtContent>
    </w:sdt>
    <w:sdt>
      <w:sdtPr>
        <w:rPr>
          <w:rFonts w:asciiTheme="minorEastAsia" w:eastAsiaTheme="minorEastAsia" w:hAnsiTheme="minorEastAsia" w:hint="eastAsia"/>
          <w:b w:val="0"/>
          <w:kern w:val="0"/>
          <w:sz w:val="24"/>
          <w:szCs w:val="24"/>
        </w:rPr>
        <w:alias w:val="模块:股东所投选举票数超过其拥有的选举票数"/>
        <w:tag w:val="_GBC_b6a062e72e7d4b459eb1ef2d7cc6249c"/>
        <w:id w:val="-982465428"/>
        <w:lock w:val="sdtLocked"/>
        <w:placeholder>
          <w:docPart w:val="GBC22222222222222222222222222222"/>
        </w:placeholder>
      </w:sdtPr>
      <w:sdtContent>
        <w:p w14:paraId="6A12132F" w14:textId="77777777" w:rsidR="009E5CF2" w:rsidRDefault="00000000">
          <w:pPr>
            <w:pStyle w:val="2"/>
            <w:keepNext w:val="0"/>
            <w:keepLines w:val="0"/>
            <w:numPr>
              <w:ilvl w:val="1"/>
              <w:numId w:val="16"/>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股东所投选举票数超过其拥有的选举票数的，或者在差额选举中投票超过应选人数的，其对该项议案所投的选举票视为无效投票。</w:t>
          </w:r>
        </w:p>
      </w:sdtContent>
    </w:sdt>
    <w:p w14:paraId="5276D2F5" w14:textId="77777777" w:rsidR="009E5CF2" w:rsidRDefault="00000000">
      <w:pPr>
        <w:pStyle w:val="2"/>
        <w:keepNext w:val="0"/>
        <w:keepLines w:val="0"/>
        <w:numPr>
          <w:ilvl w:val="1"/>
          <w:numId w:val="16"/>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同一表决权通过现场、本所网络投票平台或其他方式重复进行表决的，以第一次投票结果为准。</w:t>
      </w:r>
    </w:p>
    <w:sdt>
      <w:sdtPr>
        <w:rPr>
          <w:rFonts w:asciiTheme="minorEastAsia" w:eastAsiaTheme="minorEastAsia" w:hAnsiTheme="minorEastAsia" w:cstheme="minorBidi" w:hint="eastAsia"/>
          <w:b w:val="0"/>
          <w:bCs w:val="0"/>
          <w:kern w:val="0"/>
          <w:sz w:val="24"/>
          <w:szCs w:val="24"/>
        </w:rPr>
        <w:alias w:val="模块:持有多个股东账户的股东"/>
        <w:tag w:val="_SEC_1a673fd3867d432893b0892d2ee83b79"/>
        <w:id w:val="1817917062"/>
        <w:lock w:val="sdtLocked"/>
        <w:placeholder>
          <w:docPart w:val="GBC22222222222222222222222222222"/>
        </w:placeholder>
      </w:sdtPr>
      <w:sdtContent>
        <w:p w14:paraId="3387D586" w14:textId="77777777" w:rsidR="009E5CF2" w:rsidRDefault="00000000">
          <w:pPr>
            <w:pStyle w:val="2"/>
            <w:keepNext w:val="0"/>
            <w:keepLines w:val="0"/>
            <w:numPr>
              <w:ilvl w:val="1"/>
              <w:numId w:val="16"/>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持有多个股东账户的股东，可行使的表决权数量是其名下全部股东账户所持相同类别普通股和相同品种优先股的数量总和。</w:t>
          </w:r>
        </w:p>
        <w:sdt>
          <w:sdtPr>
            <w:rPr>
              <w:rFonts w:asciiTheme="minorEastAsia" w:hAnsiTheme="minorEastAsia" w:cstheme="majorBidi" w:hint="eastAsia"/>
              <w:bCs/>
              <w:kern w:val="0"/>
              <w:sz w:val="24"/>
              <w:szCs w:val="24"/>
            </w:rPr>
            <w:tag w:val="_PLD_b84b1a8edc7848d491b19d5c4cc2b650"/>
            <w:id w:val="-897284972"/>
            <w:lock w:val="sdtLocked"/>
            <w:placeholder>
              <w:docPart w:val="GBC22222222222222222222222222222"/>
            </w:placeholder>
          </w:sdtPr>
          <w:sdtContent>
            <w:p w14:paraId="7D174B52" w14:textId="77777777" w:rsidR="009E5CF2" w:rsidRDefault="00000000">
              <w:pPr>
                <w:pStyle w:val="a6"/>
                <w:spacing w:before="260" w:after="260" w:line="415" w:lineRule="auto"/>
                <w:ind w:left="420" w:firstLineChars="0"/>
                <w:rPr>
                  <w:rFonts w:asciiTheme="minorEastAsia" w:hAnsiTheme="minorEastAsia" w:cstheme="majorBidi" w:hint="eastAsia"/>
                  <w:bCs/>
                  <w:kern w:val="0"/>
                  <w:sz w:val="24"/>
                  <w:szCs w:val="24"/>
                </w:rPr>
              </w:pPr>
              <w:r>
                <w:rPr>
                  <w:rFonts w:asciiTheme="minorEastAsia" w:hAnsiTheme="minorEastAsia" w:cstheme="majorBidi" w:hint="eastAsia"/>
                  <w:bCs/>
                  <w:kern w:val="0"/>
                  <w:sz w:val="24"/>
                  <w:szCs w:val="24"/>
                </w:rPr>
                <w:t>持有多个股东账户的股东通过本所网络投票系统参与股东会网络投票的，可以通过其任一股东账户参加。投票后，视为其全部股东账户下的相同类别普通股和相同品种优先股均已分别投出同一意见的表决票。</w:t>
              </w:r>
            </w:p>
          </w:sdtContent>
        </w:sdt>
        <w:sdt>
          <w:sdtPr>
            <w:rPr>
              <w:rFonts w:asciiTheme="minorEastAsia" w:hAnsiTheme="minorEastAsia" w:cstheme="majorBidi" w:hint="eastAsia"/>
              <w:bCs/>
              <w:kern w:val="0"/>
              <w:sz w:val="24"/>
              <w:szCs w:val="24"/>
            </w:rPr>
            <w:tag w:val="_PLD_fb5bf30da16a45299773b1f3adad48ad"/>
            <w:id w:val="1829087859"/>
            <w:lock w:val="sdtLocked"/>
            <w:placeholder>
              <w:docPart w:val="GBC22222222222222222222222222222"/>
            </w:placeholder>
          </w:sdtPr>
          <w:sdtContent>
            <w:p w14:paraId="01B17A3C" w14:textId="77777777" w:rsidR="009E5CF2" w:rsidRDefault="00000000">
              <w:pPr>
                <w:pStyle w:val="a6"/>
                <w:spacing w:before="260" w:after="260" w:line="415" w:lineRule="auto"/>
                <w:ind w:left="420" w:firstLineChars="0"/>
                <w:rPr>
                  <w:rFonts w:asciiTheme="minorEastAsia" w:hAnsiTheme="minorEastAsia" w:cstheme="majorBidi" w:hint="eastAsia"/>
                  <w:bCs/>
                  <w:kern w:val="0"/>
                  <w:sz w:val="24"/>
                  <w:szCs w:val="24"/>
                </w:rPr>
              </w:pPr>
              <w:r>
                <w:rPr>
                  <w:rFonts w:asciiTheme="minorEastAsia" w:hAnsiTheme="minorEastAsia" w:cstheme="majorBidi" w:hint="eastAsia"/>
                  <w:bCs/>
                  <w:kern w:val="0"/>
                  <w:sz w:val="24"/>
                  <w:szCs w:val="24"/>
                </w:rPr>
                <w:t>持有多个股东账户的股东，通过多个股东账户重复进行表决的，其全部股东账户下的相同类别普通股和相同品种优先股的表决意见，分别以各类别和品种股票的第一次投票结果为准。</w:t>
              </w:r>
            </w:p>
          </w:sdtContent>
        </w:sdt>
      </w:sdtContent>
    </w:sdt>
    <w:p w14:paraId="10AB0393" w14:textId="77777777" w:rsidR="009E5CF2" w:rsidRDefault="00000000">
      <w:pPr>
        <w:pStyle w:val="2"/>
        <w:keepNext w:val="0"/>
        <w:keepLines w:val="0"/>
        <w:numPr>
          <w:ilvl w:val="1"/>
          <w:numId w:val="16"/>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lastRenderedPageBreak/>
        <w:t>股东对所有议案均表决完毕才能提交。</w:t>
      </w:r>
    </w:p>
    <w:sdt>
      <w:sdtPr>
        <w:rPr>
          <w:rFonts w:asciiTheme="minorEastAsia" w:eastAsiaTheme="minorEastAsia" w:hAnsiTheme="minorEastAsia" w:hint="eastAsia"/>
          <w:b w:val="0"/>
          <w:kern w:val="0"/>
          <w:sz w:val="24"/>
          <w:szCs w:val="24"/>
        </w:rPr>
        <w:alias w:val="模块:采用累积投票制选举董事和独立董事的投票方式，详见附件2..."/>
        <w:tag w:val="_GBC_817748a8105b4e0289569382c1a30386"/>
        <w:id w:val="-45618119"/>
        <w:lock w:val="sdtLocked"/>
        <w:placeholder>
          <w:docPart w:val="GBC22222222222222222222222222222"/>
        </w:placeholder>
      </w:sdtPr>
      <w:sdtContent>
        <w:p w14:paraId="0BB4E597" w14:textId="77777777" w:rsidR="009E5CF2" w:rsidRDefault="00000000">
          <w:pPr>
            <w:pStyle w:val="2"/>
            <w:keepNext w:val="0"/>
            <w:keepLines w:val="0"/>
            <w:numPr>
              <w:ilvl w:val="1"/>
              <w:numId w:val="16"/>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采用累积投票制选举董事和独立董事的投票方式，详见附件2</w:t>
          </w:r>
        </w:p>
      </w:sdtContent>
    </w:sdt>
    <w:p w14:paraId="35D88B67" w14:textId="77777777" w:rsidR="009E5CF2" w:rsidRDefault="00000000">
      <w:pPr>
        <w:pStyle w:val="1"/>
        <w:keepNext w:val="0"/>
        <w:keepLines w:val="0"/>
        <w:numPr>
          <w:ilvl w:val="0"/>
          <w:numId w:val="3"/>
        </w:numPr>
        <w:rPr>
          <w:kern w:val="0"/>
          <w:sz w:val="24"/>
          <w:szCs w:val="24"/>
        </w:rPr>
      </w:pPr>
      <w:r>
        <w:rPr>
          <w:rFonts w:ascii="Calibri" w:eastAsia="宋体" w:hAnsi="Calibri" w:cs="Times New Roman" w:hint="eastAsia"/>
          <w:kern w:val="0"/>
          <w:sz w:val="24"/>
          <w:szCs w:val="24"/>
        </w:rPr>
        <w:t>会议出席对象</w:t>
      </w:r>
    </w:p>
    <w:sdt>
      <w:sdtPr>
        <w:rPr>
          <w:rFonts w:ascii="宋体" w:hAnsi="宋体" w:cs="宋体" w:hint="eastAsia"/>
          <w:b w:val="0"/>
          <w:kern w:val="0"/>
          <w:sz w:val="24"/>
          <w:szCs w:val="24"/>
        </w:rPr>
        <w:alias w:val="模块:股权登记日收市后在中国登记结算有限责任公司上海分公司登记在册..."/>
        <w:tag w:val="_GBC_cabe6b987468425996bd6f588e4fe979"/>
        <w:id w:val="-1030496244"/>
        <w:lock w:val="sdtLocked"/>
        <w:placeholder>
          <w:docPart w:val="GBC22222222222222222222222222222"/>
        </w:placeholder>
      </w:sdtPr>
      <w:sdtContent>
        <w:p w14:paraId="4F68B513" w14:textId="77777777" w:rsidR="009E5CF2" w:rsidRDefault="00000000">
          <w:pPr>
            <w:pStyle w:val="2"/>
            <w:keepNext w:val="0"/>
            <w:keepLines w:val="0"/>
            <w:numPr>
              <w:ilvl w:val="0"/>
              <w:numId w:val="13"/>
            </w:numPr>
            <w:spacing w:line="415" w:lineRule="auto"/>
            <w:ind w:rightChars="-94" w:right="-197"/>
            <w:rPr>
              <w:rFonts w:ascii="宋体" w:hAnsi="宋体" w:cs="宋体" w:hint="eastAsia"/>
              <w:b w:val="0"/>
              <w:kern w:val="0"/>
              <w:sz w:val="24"/>
              <w:szCs w:val="24"/>
            </w:rPr>
          </w:pPr>
          <w:r>
            <w:rPr>
              <w:rFonts w:ascii="宋体" w:hAnsi="宋体" w:cs="宋体" w:hint="eastAsia"/>
              <w:b w:val="0"/>
              <w:kern w:val="0"/>
              <w:sz w:val="24"/>
              <w:szCs w:val="24"/>
            </w:rPr>
            <w:t>股权登记日下午收市时在中国证券登记结算有限责任公司上海分公司登记在册的公司股东有权出席股东会（具体情况详见下表），并可以以书面形式委托代理人出席会议和参加表决。该代理人不必是公司股东。</w:t>
          </w:r>
        </w:p>
      </w:sdtContent>
    </w:sdt>
    <w:sdt>
      <w:sdtPr>
        <w:rPr>
          <w:rFonts w:ascii="宋体" w:hAnsi="宋体" w:cs="宋体" w:hint="eastAsia"/>
          <w:b/>
          <w:kern w:val="0"/>
          <w:sz w:val="24"/>
        </w:rPr>
        <w:alias w:val="选项模块:股份类别:A股"/>
        <w:tag w:val="_GBC_7d0d3e07200f411fb18659f6ca23ddc0"/>
        <w:id w:val="-1113581151"/>
        <w:lock w:val="sdtLocked"/>
        <w:placeholder>
          <w:docPart w:val="GBC22222222222222222222222222222"/>
        </w:placeholder>
      </w:sdtPr>
      <w:sdtEndPr>
        <w:rPr>
          <w:rFonts w:hint="default"/>
          <w:b w:val="0"/>
        </w:rPr>
      </w:sdtEndPr>
      <w:sdtConten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485"/>
            <w:gridCol w:w="2125"/>
            <w:gridCol w:w="2603"/>
          </w:tblGrid>
          <w:tr w:rsidR="009E5CF2" w14:paraId="3B5033D2" w14:textId="77777777" w:rsidTr="0035113C">
            <w:trPr>
              <w:jc w:val="center"/>
            </w:trPr>
            <w:sdt>
              <w:sdtPr>
                <w:rPr>
                  <w:rFonts w:ascii="宋体" w:hAnsi="宋体" w:cs="宋体" w:hint="eastAsia"/>
                  <w:b/>
                  <w:kern w:val="0"/>
                  <w:sz w:val="24"/>
                </w:rPr>
                <w:tag w:val="_PLD_e1bd092698334c0986327d2a508b9f1a"/>
                <w:id w:val="-1918544331"/>
                <w:lock w:val="sdtLocked"/>
              </w:sdtPr>
              <w:sdtContent>
                <w:tc>
                  <w:tcPr>
                    <w:tcW w:w="1355" w:type="pct"/>
                  </w:tcPr>
                  <w:p w14:paraId="7EF77EC1" w14:textId="77777777" w:rsidR="009E5CF2"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股份类别</w:t>
                    </w:r>
                  </w:p>
                </w:tc>
              </w:sdtContent>
            </w:sdt>
            <w:sdt>
              <w:sdtPr>
                <w:rPr>
                  <w:rFonts w:ascii="宋体" w:hAnsi="宋体" w:cs="宋体" w:hint="eastAsia"/>
                  <w:b/>
                  <w:kern w:val="0"/>
                  <w:sz w:val="24"/>
                </w:rPr>
                <w:tag w:val="_PLD_2b730091b0b84ed7a57a242964cec527"/>
                <w:id w:val="2065139952"/>
                <w:lock w:val="sdtLocked"/>
              </w:sdtPr>
              <w:sdtContent>
                <w:tc>
                  <w:tcPr>
                    <w:tcW w:w="871" w:type="pct"/>
                  </w:tcPr>
                  <w:p w14:paraId="77C69EAE" w14:textId="77777777" w:rsidR="009E5CF2"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股票代码</w:t>
                    </w:r>
                  </w:p>
                </w:tc>
              </w:sdtContent>
            </w:sdt>
            <w:sdt>
              <w:sdtPr>
                <w:rPr>
                  <w:rFonts w:ascii="宋体" w:hAnsi="宋体" w:cs="宋体" w:hint="eastAsia"/>
                  <w:b/>
                  <w:kern w:val="0"/>
                  <w:sz w:val="24"/>
                </w:rPr>
                <w:tag w:val="_PLD_69d3dcf14d694263954c8a4a264f6072"/>
                <w:id w:val="-1268003125"/>
                <w:lock w:val="sdtLocked"/>
              </w:sdtPr>
              <w:sdtContent>
                <w:tc>
                  <w:tcPr>
                    <w:tcW w:w="1247" w:type="pct"/>
                  </w:tcPr>
                  <w:p w14:paraId="19C2810F" w14:textId="77777777" w:rsidR="009E5CF2"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股票简称</w:t>
                    </w:r>
                  </w:p>
                </w:tc>
              </w:sdtContent>
            </w:sdt>
            <w:sdt>
              <w:sdtPr>
                <w:rPr>
                  <w:rFonts w:ascii="宋体" w:hAnsi="宋体" w:cs="宋体" w:hint="eastAsia"/>
                  <w:b/>
                  <w:kern w:val="0"/>
                  <w:sz w:val="24"/>
                </w:rPr>
                <w:tag w:val="_PLD_9009eb8adc2e42a5bd20caaa427be1d2"/>
                <w:id w:val="-1288422558"/>
                <w:lock w:val="sdtLocked"/>
              </w:sdtPr>
              <w:sdtContent>
                <w:tc>
                  <w:tcPr>
                    <w:tcW w:w="1527" w:type="pct"/>
                  </w:tcPr>
                  <w:p w14:paraId="55DDDC10" w14:textId="77777777" w:rsidR="009E5CF2"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股权登记日</w:t>
                    </w:r>
                  </w:p>
                </w:tc>
              </w:sdtContent>
            </w:sdt>
          </w:tr>
          <w:tr w:rsidR="009E5CF2" w14:paraId="0CAF7F6A" w14:textId="77777777" w:rsidTr="0035113C">
            <w:trPr>
              <w:jc w:val="center"/>
            </w:trPr>
            <w:tc>
              <w:tcPr>
                <w:tcW w:w="1355" w:type="pct"/>
              </w:tcPr>
              <w:p w14:paraId="0EE0C93F" w14:textId="77777777" w:rsidR="009E5CF2"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Ａ股</w:t>
                </w:r>
              </w:p>
            </w:tc>
            <w:sdt>
              <w:sdtPr>
                <w:rPr>
                  <w:rFonts w:ascii="宋体" w:hAnsi="宋体" w:cs="宋体"/>
                  <w:kern w:val="0"/>
                  <w:sz w:val="24"/>
                  <w:szCs w:val="24"/>
                </w:rPr>
                <w:alias w:val="A股代码"/>
                <w:tag w:val="_GBC_eef4d97452524d85845514d64a8d4e20"/>
                <w:id w:val="1848837561"/>
                <w:lock w:val="sdtLocked"/>
              </w:sdtPr>
              <w:sdtContent>
                <w:tc>
                  <w:tcPr>
                    <w:tcW w:w="871" w:type="pct"/>
                  </w:tcPr>
                  <w:p w14:paraId="60953413" w14:textId="77777777" w:rsidR="009E5CF2" w:rsidRDefault="00000000">
                    <w:pPr>
                      <w:widowControl/>
                      <w:spacing w:line="360" w:lineRule="auto"/>
                      <w:jc w:val="center"/>
                      <w:rPr>
                        <w:rFonts w:ascii="宋体" w:hAnsi="宋体" w:cs="宋体" w:hint="eastAsia"/>
                        <w:kern w:val="0"/>
                        <w:sz w:val="24"/>
                        <w:szCs w:val="24"/>
                      </w:rPr>
                    </w:pPr>
                    <w:r>
                      <w:rPr>
                        <w:rFonts w:ascii="宋体" w:hAnsi="宋体" w:cs="宋体"/>
                        <w:kern w:val="0"/>
                        <w:sz w:val="24"/>
                        <w:szCs w:val="24"/>
                      </w:rPr>
                      <w:t>600860</w:t>
                    </w:r>
                  </w:p>
                </w:tc>
              </w:sdtContent>
            </w:sdt>
            <w:sdt>
              <w:sdtPr>
                <w:rPr>
                  <w:rFonts w:ascii="宋体" w:hAnsi="宋体" w:cs="宋体"/>
                  <w:kern w:val="0"/>
                  <w:sz w:val="24"/>
                  <w:szCs w:val="24"/>
                </w:rPr>
                <w:alias w:val="A股简称"/>
                <w:tag w:val="_GBC_2c8d5081f8d945f3b45bba561aa0d1a5"/>
                <w:id w:val="-415086589"/>
                <w:lock w:val="sdtLocked"/>
              </w:sdtPr>
              <w:sdtContent>
                <w:tc>
                  <w:tcPr>
                    <w:tcW w:w="1247" w:type="pct"/>
                  </w:tcPr>
                  <w:p w14:paraId="56FBB3F6" w14:textId="77777777" w:rsidR="009E5CF2" w:rsidRDefault="00000000">
                    <w:pPr>
                      <w:widowControl/>
                      <w:spacing w:line="360" w:lineRule="auto"/>
                      <w:jc w:val="center"/>
                      <w:rPr>
                        <w:rFonts w:ascii="宋体" w:hAnsi="宋体" w:cs="宋体" w:hint="eastAsia"/>
                        <w:kern w:val="0"/>
                        <w:sz w:val="24"/>
                        <w:szCs w:val="24"/>
                      </w:rPr>
                    </w:pPr>
                    <w:r>
                      <w:rPr>
                        <w:rFonts w:ascii="宋体" w:hAnsi="宋体" w:cs="宋体"/>
                        <w:kern w:val="0"/>
                        <w:sz w:val="24"/>
                        <w:szCs w:val="24"/>
                      </w:rPr>
                      <w:t>京城股份</w:t>
                    </w:r>
                  </w:p>
                </w:tc>
              </w:sdtContent>
            </w:sdt>
            <w:sdt>
              <w:sdtPr>
                <w:rPr>
                  <w:rFonts w:ascii="宋体" w:hAnsi="宋体" w:cs="宋体"/>
                  <w:kern w:val="0"/>
                  <w:sz w:val="24"/>
                </w:rPr>
                <w:alias w:val="股东会股权登记日"/>
                <w:tag w:val="_GBC_20b823b5c67147f292688af594fa8d6e"/>
                <w:id w:val="-421721915"/>
                <w:lock w:val="sdtLocked"/>
                <w:date w:fullDate="2026-11-13T00:00:00Z">
                  <w:dateFormat w:val="yyyy/M/d"/>
                  <w:lid w:val="zh-CN"/>
                  <w:storeMappedDataAs w:val="dateTime"/>
                  <w:calendar w:val="gregorian"/>
                </w:date>
              </w:sdtPr>
              <w:sdtContent>
                <w:tc>
                  <w:tcPr>
                    <w:tcW w:w="1527" w:type="pct"/>
                  </w:tcPr>
                  <w:p w14:paraId="1133D643" w14:textId="6C303F7D" w:rsidR="009E5CF2" w:rsidRDefault="005617B7">
                    <w:pPr>
                      <w:widowControl/>
                      <w:spacing w:line="360" w:lineRule="auto"/>
                      <w:jc w:val="center"/>
                      <w:rPr>
                        <w:rFonts w:ascii="宋体" w:hAnsi="宋体" w:cs="宋体" w:hint="eastAsia"/>
                        <w:kern w:val="0"/>
                        <w:sz w:val="24"/>
                      </w:rPr>
                    </w:pPr>
                    <w:r>
                      <w:rPr>
                        <w:rFonts w:ascii="宋体" w:hAnsi="宋体" w:cs="宋体" w:hint="eastAsia"/>
                        <w:kern w:val="0"/>
                        <w:sz w:val="24"/>
                      </w:rPr>
                      <w:t>2026/11/13</w:t>
                    </w:r>
                  </w:p>
                </w:tc>
              </w:sdtContent>
            </w:sdt>
          </w:tr>
        </w:tbl>
      </w:sdtContent>
    </w:sdt>
    <w:p w14:paraId="43B7CC64" w14:textId="77777777" w:rsidR="009E5CF2" w:rsidRDefault="009E5CF2"/>
    <w:p w14:paraId="7D28EBB8" w14:textId="77777777" w:rsidR="009E5CF2" w:rsidRDefault="009E5CF2"/>
    <w:p w14:paraId="25E7F86B" w14:textId="77777777" w:rsidR="009E5CF2" w:rsidRDefault="009E5CF2"/>
    <w:p w14:paraId="4F31DD0A" w14:textId="77777777" w:rsidR="009E5CF2" w:rsidRDefault="00000000">
      <w:pPr>
        <w:pStyle w:val="2"/>
        <w:keepNext w:val="0"/>
        <w:keepLines w:val="0"/>
        <w:numPr>
          <w:ilvl w:val="0"/>
          <w:numId w:val="13"/>
        </w:numPr>
        <w:spacing w:line="415" w:lineRule="auto"/>
        <w:rPr>
          <w:b w:val="0"/>
          <w:kern w:val="0"/>
          <w:sz w:val="24"/>
          <w:szCs w:val="24"/>
        </w:rPr>
      </w:pPr>
      <w:r>
        <w:rPr>
          <w:rFonts w:hint="eastAsia"/>
          <w:b w:val="0"/>
          <w:kern w:val="0"/>
          <w:sz w:val="24"/>
          <w:szCs w:val="24"/>
        </w:rPr>
        <w:t>公司董事和高级管理人员。</w:t>
      </w:r>
    </w:p>
    <w:p w14:paraId="46F99D01" w14:textId="77777777" w:rsidR="009E5CF2" w:rsidRDefault="00000000">
      <w:pPr>
        <w:pStyle w:val="2"/>
        <w:keepNext w:val="0"/>
        <w:keepLines w:val="0"/>
        <w:numPr>
          <w:ilvl w:val="0"/>
          <w:numId w:val="13"/>
        </w:numPr>
        <w:spacing w:line="415" w:lineRule="auto"/>
        <w:rPr>
          <w:b w:val="0"/>
          <w:kern w:val="0"/>
          <w:sz w:val="24"/>
          <w:szCs w:val="24"/>
        </w:rPr>
      </w:pPr>
      <w:r>
        <w:rPr>
          <w:rFonts w:hint="eastAsia"/>
          <w:b w:val="0"/>
          <w:kern w:val="0"/>
          <w:sz w:val="24"/>
          <w:szCs w:val="24"/>
        </w:rPr>
        <w:t>公司聘请的律师。</w:t>
      </w:r>
    </w:p>
    <w:p w14:paraId="7108F711" w14:textId="77777777" w:rsidR="009E5CF2" w:rsidRDefault="00000000">
      <w:pPr>
        <w:pStyle w:val="2"/>
        <w:keepNext w:val="0"/>
        <w:keepLines w:val="0"/>
        <w:numPr>
          <w:ilvl w:val="0"/>
          <w:numId w:val="13"/>
        </w:numPr>
        <w:spacing w:line="415" w:lineRule="auto"/>
        <w:rPr>
          <w:b w:val="0"/>
          <w:kern w:val="0"/>
          <w:sz w:val="24"/>
          <w:szCs w:val="24"/>
        </w:rPr>
      </w:pPr>
      <w:r>
        <w:rPr>
          <w:rFonts w:hint="eastAsia"/>
          <w:b w:val="0"/>
          <w:kern w:val="0"/>
          <w:sz w:val="24"/>
          <w:szCs w:val="24"/>
        </w:rPr>
        <w:t>其他人员</w:t>
      </w:r>
    </w:p>
    <w:sdt>
      <w:sdtPr>
        <w:rPr>
          <w:rFonts w:ascii="Calibri" w:eastAsia="宋体" w:hAnsi="Calibri" w:cs="Times New Roman" w:hint="eastAsia"/>
          <w:b w:val="0"/>
          <w:bCs w:val="0"/>
          <w:kern w:val="0"/>
          <w:sz w:val="24"/>
          <w:szCs w:val="24"/>
        </w:rPr>
        <w:alias w:val="模块:会议登记方法"/>
        <w:tag w:val="_GBC_3c435cf38b944e83bd53724a29c0dcc3"/>
        <w:id w:val="1333254157"/>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14:paraId="7FFB40DB" w14:textId="77777777" w:rsidR="009E5CF2" w:rsidRDefault="00000000">
          <w:pPr>
            <w:pStyle w:val="1"/>
            <w:keepNext w:val="0"/>
            <w:keepLines w:val="0"/>
            <w:numPr>
              <w:ilvl w:val="0"/>
              <w:numId w:val="3"/>
            </w:numPr>
            <w:rPr>
              <w:rFonts w:ascii="Calibri" w:eastAsia="宋体" w:hAnsi="Calibri" w:cs="Times New Roman"/>
              <w:kern w:val="0"/>
              <w:sz w:val="24"/>
              <w:szCs w:val="24"/>
            </w:rPr>
          </w:pPr>
          <w:r>
            <w:rPr>
              <w:rFonts w:ascii="Calibri" w:eastAsia="宋体" w:hAnsi="Calibri" w:cs="Times New Roman" w:hint="eastAsia"/>
              <w:kern w:val="0"/>
              <w:sz w:val="24"/>
              <w:szCs w:val="24"/>
            </w:rPr>
            <w:t>会议登记方法</w:t>
          </w:r>
        </w:p>
        <w:sdt>
          <w:sdtPr>
            <w:rPr>
              <w:rFonts w:asciiTheme="minorEastAsia" w:hAnsiTheme="minorEastAsia"/>
              <w:sz w:val="24"/>
              <w:szCs w:val="24"/>
            </w:rPr>
            <w:alias w:val="出席现场会议登记方法"/>
            <w:tag w:val="_GBC_fbff3caa29384a50b8705ae3f5b51570"/>
            <w:id w:val="-1788887493"/>
            <w:lock w:val="sdtLocked"/>
            <w:placeholder>
              <w:docPart w:val="GBC22222222222222222222222222222"/>
            </w:placeholder>
          </w:sdtPr>
          <w:sdtContent>
            <w:p w14:paraId="39686671" w14:textId="77777777" w:rsidR="005617B7" w:rsidRPr="005617B7" w:rsidRDefault="005617B7" w:rsidP="005617B7">
              <w:pPr>
                <w:spacing w:line="400" w:lineRule="exact"/>
                <w:ind w:firstLineChars="200" w:firstLine="480"/>
                <w:rPr>
                  <w:rFonts w:asciiTheme="minorEastAsia" w:hAnsiTheme="minorEastAsia" w:hint="eastAsia"/>
                  <w:sz w:val="24"/>
                  <w:szCs w:val="24"/>
                </w:rPr>
              </w:pPr>
              <w:r w:rsidRPr="005617B7">
                <w:rPr>
                  <w:rFonts w:asciiTheme="minorEastAsia" w:hAnsiTheme="minorEastAsia" w:hint="eastAsia"/>
                  <w:sz w:val="24"/>
                  <w:szCs w:val="24"/>
                </w:rPr>
                <w:t>符合上述出席条件的股东如欲出席现场会议，须提供以下登记资料：</w:t>
              </w:r>
            </w:p>
            <w:p w14:paraId="752EE02E" w14:textId="77777777" w:rsidR="005617B7" w:rsidRPr="005617B7" w:rsidRDefault="005617B7" w:rsidP="005617B7">
              <w:pPr>
                <w:spacing w:line="400" w:lineRule="exact"/>
                <w:ind w:firstLineChars="200" w:firstLine="480"/>
                <w:rPr>
                  <w:rFonts w:asciiTheme="minorEastAsia" w:hAnsiTheme="minorEastAsia" w:hint="eastAsia"/>
                  <w:sz w:val="24"/>
                  <w:szCs w:val="24"/>
                </w:rPr>
              </w:pPr>
              <w:r w:rsidRPr="005617B7">
                <w:rPr>
                  <w:rFonts w:asciiTheme="minorEastAsia" w:hAnsiTheme="minorEastAsia" w:hint="eastAsia"/>
                  <w:sz w:val="24"/>
                  <w:szCs w:val="24"/>
                </w:rPr>
                <w:t>1、自然人股东：本人身份证原件及复印件、股东帐户卡或其他股东身份证明文件；委托代理人出席会议的，须提交书面授权委托书原件、出席人身份证原件及复印件、委托人身份证复印件、委托人股东账户卡或其他股东身份证明文件。</w:t>
              </w:r>
            </w:p>
            <w:p w14:paraId="4FDC6D59" w14:textId="77777777" w:rsidR="005617B7" w:rsidRDefault="005617B7" w:rsidP="005617B7">
              <w:pPr>
                <w:spacing w:line="400" w:lineRule="exact"/>
                <w:ind w:firstLineChars="200" w:firstLine="480"/>
                <w:rPr>
                  <w:rFonts w:asciiTheme="minorEastAsia" w:hAnsiTheme="minorEastAsia" w:hint="eastAsia"/>
                  <w:sz w:val="24"/>
                  <w:szCs w:val="24"/>
                </w:rPr>
              </w:pPr>
              <w:r w:rsidRPr="005617B7">
                <w:rPr>
                  <w:rFonts w:asciiTheme="minorEastAsia" w:hAnsiTheme="minorEastAsia" w:hint="eastAsia"/>
                  <w:sz w:val="24"/>
                  <w:szCs w:val="24"/>
                </w:rPr>
                <w:t>2、法人股东：法定代表人出席会议的，须提交法定代表人证明书、加盖法人公章的营业执照复印件、本人身份证原件及复印件等凭证；委托代理人出席会议的，须提交加盖法人公章的营业执照复印件、书面授权委托书原件、出席人身份证原件及复印件等凭证。</w:t>
              </w:r>
            </w:p>
            <w:p w14:paraId="111B63A9" w14:textId="7699282B" w:rsidR="005617B7" w:rsidRDefault="005617B7" w:rsidP="005617B7">
              <w:pPr>
                <w:spacing w:line="400" w:lineRule="exact"/>
                <w:ind w:firstLineChars="200" w:firstLine="480"/>
                <w:rPr>
                  <w:rFonts w:asciiTheme="minorEastAsia" w:hAnsiTheme="minorEastAsia" w:hint="eastAsia"/>
                  <w:sz w:val="24"/>
                  <w:szCs w:val="24"/>
                </w:rPr>
              </w:pPr>
              <w:r w:rsidRPr="005617B7">
                <w:rPr>
                  <w:rFonts w:asciiTheme="minorEastAsia" w:hAnsiTheme="minorEastAsia" w:hint="eastAsia"/>
                  <w:sz w:val="24"/>
                  <w:szCs w:val="24"/>
                </w:rPr>
                <w:lastRenderedPageBreak/>
                <w:t>本次股东会授权委托书请参见本公告附件1。</w:t>
              </w:r>
            </w:p>
            <w:p w14:paraId="64F41129" w14:textId="24880458" w:rsidR="009E5CF2" w:rsidRDefault="005617B7" w:rsidP="005617B7">
              <w:pPr>
                <w:spacing w:line="400" w:lineRule="exact"/>
                <w:ind w:firstLineChars="200" w:firstLine="480"/>
              </w:pPr>
              <w:r w:rsidRPr="005617B7">
                <w:rPr>
                  <w:rFonts w:asciiTheme="minorEastAsia" w:hAnsiTheme="minorEastAsia" w:hint="eastAsia"/>
                  <w:sz w:val="24"/>
                  <w:szCs w:val="24"/>
                </w:rPr>
                <w:t>提请各位参会股东，请在参会时携带股东登记材料原件并转交会务人员。</w:t>
              </w:r>
            </w:p>
          </w:sdtContent>
        </w:sdt>
      </w:sdtContent>
    </w:sdt>
    <w:sdt>
      <w:sdtPr>
        <w:rPr>
          <w:rFonts w:ascii="Calibri" w:eastAsia="宋体" w:hAnsi="Calibri" w:cs="Times New Roman" w:hint="eastAsia"/>
          <w:b w:val="0"/>
          <w:bCs w:val="0"/>
          <w:kern w:val="0"/>
          <w:sz w:val="24"/>
          <w:szCs w:val="24"/>
        </w:rPr>
        <w:alias w:val="模块:其他事项"/>
        <w:tag w:val="_GBC_f438395e2da044768db84d3ae40c12f5"/>
        <w:id w:val="-2144029356"/>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14:paraId="024338A0" w14:textId="77777777" w:rsidR="009E5CF2" w:rsidRDefault="00000000">
          <w:pPr>
            <w:pStyle w:val="1"/>
            <w:keepNext w:val="0"/>
            <w:keepLines w:val="0"/>
            <w:numPr>
              <w:ilvl w:val="0"/>
              <w:numId w:val="3"/>
            </w:numPr>
            <w:rPr>
              <w:rFonts w:ascii="Calibri" w:eastAsia="宋体" w:hAnsi="Calibri" w:cs="Times New Roman"/>
              <w:kern w:val="0"/>
              <w:sz w:val="24"/>
              <w:szCs w:val="24"/>
            </w:rPr>
          </w:pPr>
          <w:r>
            <w:rPr>
              <w:rFonts w:ascii="Calibri" w:eastAsia="宋体" w:hAnsi="Calibri" w:cs="Times New Roman" w:hint="eastAsia"/>
              <w:kern w:val="0"/>
              <w:sz w:val="24"/>
              <w:szCs w:val="24"/>
            </w:rPr>
            <w:t>其他事项</w:t>
          </w:r>
        </w:p>
        <w:sdt>
          <w:sdtPr>
            <w:rPr>
              <w:rFonts w:asciiTheme="minorEastAsia" w:hAnsiTheme="minorEastAsia"/>
              <w:sz w:val="24"/>
              <w:szCs w:val="24"/>
            </w:rPr>
            <w:alias w:val="其他事项"/>
            <w:tag w:val="_GBC_ec92d86c07c143e0aa610be5467aeaa3"/>
            <w:id w:val="-1050766887"/>
            <w:lock w:val="sdtLocked"/>
            <w:placeholder>
              <w:docPart w:val="GBC22222222222222222222222222222"/>
            </w:placeholder>
          </w:sdtPr>
          <w:sdtContent>
            <w:p w14:paraId="2C5D34F0" w14:textId="77777777" w:rsidR="005617B7" w:rsidRPr="005617B7" w:rsidRDefault="005617B7" w:rsidP="001E6884">
              <w:pPr>
                <w:spacing w:line="400" w:lineRule="exact"/>
                <w:ind w:firstLineChars="200" w:firstLine="480"/>
                <w:rPr>
                  <w:rFonts w:asciiTheme="minorEastAsia" w:hAnsiTheme="minorEastAsia" w:hint="eastAsia"/>
                  <w:sz w:val="24"/>
                  <w:szCs w:val="24"/>
                </w:rPr>
              </w:pPr>
              <w:r w:rsidRPr="005617B7">
                <w:rPr>
                  <w:rFonts w:asciiTheme="minorEastAsia" w:hAnsiTheme="minorEastAsia" w:hint="eastAsia"/>
                  <w:sz w:val="24"/>
                  <w:szCs w:val="24"/>
                </w:rPr>
                <w:t>1、会议联系方式</w:t>
              </w:r>
            </w:p>
            <w:p w14:paraId="0EC4A991" w14:textId="77777777" w:rsidR="005617B7" w:rsidRPr="005617B7" w:rsidRDefault="005617B7" w:rsidP="001E6884">
              <w:pPr>
                <w:spacing w:line="400" w:lineRule="exact"/>
                <w:ind w:firstLineChars="200" w:firstLine="480"/>
                <w:rPr>
                  <w:rFonts w:asciiTheme="minorEastAsia" w:hAnsiTheme="minorEastAsia" w:hint="eastAsia"/>
                  <w:sz w:val="24"/>
                  <w:szCs w:val="24"/>
                </w:rPr>
              </w:pPr>
              <w:r w:rsidRPr="005617B7">
                <w:rPr>
                  <w:rFonts w:asciiTheme="minorEastAsia" w:hAnsiTheme="minorEastAsia" w:hint="eastAsia"/>
                  <w:sz w:val="24"/>
                  <w:szCs w:val="24"/>
                </w:rPr>
                <w:t>联系电话：010-87707288</w:t>
              </w:r>
            </w:p>
            <w:p w14:paraId="29A9D301" w14:textId="77777777" w:rsidR="005617B7" w:rsidRPr="005617B7" w:rsidRDefault="005617B7" w:rsidP="001E6884">
              <w:pPr>
                <w:spacing w:line="400" w:lineRule="exact"/>
                <w:ind w:firstLineChars="200" w:firstLine="480"/>
                <w:rPr>
                  <w:rFonts w:asciiTheme="minorEastAsia" w:hAnsiTheme="minorEastAsia" w:hint="eastAsia"/>
                  <w:sz w:val="24"/>
                  <w:szCs w:val="24"/>
                </w:rPr>
              </w:pPr>
              <w:r w:rsidRPr="005617B7">
                <w:rPr>
                  <w:rFonts w:asciiTheme="minorEastAsia" w:hAnsiTheme="minorEastAsia" w:hint="eastAsia"/>
                  <w:sz w:val="24"/>
                  <w:szCs w:val="24"/>
                </w:rPr>
                <w:t>传真：010-87707291</w:t>
              </w:r>
            </w:p>
            <w:p w14:paraId="73109118" w14:textId="77777777" w:rsidR="005617B7" w:rsidRPr="005617B7" w:rsidRDefault="005617B7" w:rsidP="001E6884">
              <w:pPr>
                <w:spacing w:line="400" w:lineRule="exact"/>
                <w:ind w:firstLineChars="200" w:firstLine="480"/>
                <w:rPr>
                  <w:rFonts w:asciiTheme="minorEastAsia" w:hAnsiTheme="minorEastAsia" w:hint="eastAsia"/>
                  <w:sz w:val="24"/>
                  <w:szCs w:val="24"/>
                </w:rPr>
              </w:pPr>
              <w:r w:rsidRPr="005617B7">
                <w:rPr>
                  <w:rFonts w:asciiTheme="minorEastAsia" w:hAnsiTheme="minorEastAsia" w:hint="eastAsia"/>
                  <w:sz w:val="24"/>
                  <w:szCs w:val="24"/>
                </w:rPr>
                <w:t>联系人：京城股份董事会办公室</w:t>
              </w:r>
            </w:p>
            <w:p w14:paraId="5D9B4DB6" w14:textId="77777777" w:rsidR="005617B7" w:rsidRPr="005617B7" w:rsidRDefault="005617B7" w:rsidP="001E6884">
              <w:pPr>
                <w:spacing w:line="400" w:lineRule="exact"/>
                <w:ind w:firstLineChars="200" w:firstLine="480"/>
                <w:rPr>
                  <w:rFonts w:asciiTheme="minorEastAsia" w:hAnsiTheme="minorEastAsia" w:hint="eastAsia"/>
                  <w:sz w:val="24"/>
                  <w:szCs w:val="24"/>
                </w:rPr>
              </w:pPr>
              <w:r w:rsidRPr="005617B7">
                <w:rPr>
                  <w:rFonts w:asciiTheme="minorEastAsia" w:hAnsiTheme="minorEastAsia" w:hint="eastAsia"/>
                  <w:sz w:val="24"/>
                  <w:szCs w:val="24"/>
                </w:rPr>
                <w:t>地址：中国北京市大兴区荣昌东街6号</w:t>
              </w:r>
            </w:p>
            <w:p w14:paraId="2A013308" w14:textId="77777777" w:rsidR="005617B7" w:rsidRPr="005617B7" w:rsidRDefault="005617B7" w:rsidP="001E6884">
              <w:pPr>
                <w:spacing w:line="400" w:lineRule="exact"/>
                <w:ind w:firstLineChars="200" w:firstLine="480"/>
                <w:rPr>
                  <w:rFonts w:asciiTheme="minorEastAsia" w:hAnsiTheme="minorEastAsia" w:hint="eastAsia"/>
                  <w:sz w:val="24"/>
                  <w:szCs w:val="24"/>
                </w:rPr>
              </w:pPr>
              <w:r w:rsidRPr="005617B7">
                <w:rPr>
                  <w:rFonts w:asciiTheme="minorEastAsia" w:hAnsiTheme="minorEastAsia" w:hint="eastAsia"/>
                  <w:sz w:val="24"/>
                  <w:szCs w:val="24"/>
                </w:rPr>
                <w:t>邮编：100176</w:t>
              </w:r>
            </w:p>
            <w:p w14:paraId="0B0F93AD" w14:textId="4FD4842E" w:rsidR="005617B7" w:rsidRPr="005617B7" w:rsidRDefault="005617B7" w:rsidP="001E6884">
              <w:pPr>
                <w:spacing w:line="400" w:lineRule="exact"/>
                <w:ind w:firstLineChars="200" w:firstLine="480"/>
                <w:rPr>
                  <w:rFonts w:asciiTheme="minorEastAsia" w:hAnsiTheme="minorEastAsia" w:hint="eastAsia"/>
                  <w:sz w:val="24"/>
                  <w:szCs w:val="24"/>
                </w:rPr>
              </w:pPr>
              <w:r w:rsidRPr="005617B7">
                <w:rPr>
                  <w:rFonts w:asciiTheme="minorEastAsia" w:hAnsiTheme="minorEastAsia" w:hint="eastAsia"/>
                  <w:sz w:val="24"/>
                  <w:szCs w:val="24"/>
                </w:rPr>
                <w:t>2、预期临时股东会会期不超过一个工作日，与会股东食宿及交通费用自理。</w:t>
              </w:r>
            </w:p>
            <w:p w14:paraId="6FA0F82F" w14:textId="77777777" w:rsidR="005617B7" w:rsidRPr="005617B7" w:rsidRDefault="005617B7" w:rsidP="001E6884">
              <w:pPr>
                <w:spacing w:line="400" w:lineRule="exact"/>
                <w:ind w:firstLineChars="200" w:firstLine="480"/>
                <w:rPr>
                  <w:rFonts w:asciiTheme="minorEastAsia" w:hAnsiTheme="minorEastAsia" w:hint="eastAsia"/>
                  <w:sz w:val="24"/>
                  <w:szCs w:val="24"/>
                </w:rPr>
              </w:pPr>
              <w:r w:rsidRPr="005617B7">
                <w:rPr>
                  <w:rFonts w:asciiTheme="minorEastAsia" w:hAnsiTheme="minorEastAsia" w:hint="eastAsia"/>
                  <w:sz w:val="24"/>
                  <w:szCs w:val="24"/>
                </w:rPr>
                <w:t>3、出席会议人员请于会议开始前半小时内至会议地点，并携带身份证明、股票账户卡、授权委托书等原件，以便验证入场。</w:t>
              </w:r>
            </w:p>
            <w:p w14:paraId="67E006B9" w14:textId="5AFAB9C0" w:rsidR="009E5CF2" w:rsidRDefault="005617B7" w:rsidP="001E6884">
              <w:pPr>
                <w:spacing w:line="400" w:lineRule="exact"/>
                <w:ind w:firstLineChars="200" w:firstLine="480"/>
              </w:pPr>
              <w:r w:rsidRPr="005617B7">
                <w:rPr>
                  <w:rFonts w:asciiTheme="minorEastAsia" w:hAnsiTheme="minorEastAsia" w:hint="eastAsia"/>
                  <w:sz w:val="24"/>
                  <w:szCs w:val="24"/>
                </w:rPr>
                <w:t>4、本公司H股股东参会事项请参见本公司于香港联合交易所有限公司网站（www.hkexnews.hk）发布的202</w:t>
              </w:r>
              <w:r>
                <w:rPr>
                  <w:rFonts w:asciiTheme="minorEastAsia" w:hAnsiTheme="minorEastAsia" w:hint="eastAsia"/>
                  <w:sz w:val="24"/>
                  <w:szCs w:val="24"/>
                </w:rPr>
                <w:t>6</w:t>
              </w:r>
              <w:r w:rsidRPr="005617B7">
                <w:rPr>
                  <w:rFonts w:asciiTheme="minorEastAsia" w:hAnsiTheme="minorEastAsia" w:hint="eastAsia"/>
                  <w:sz w:val="24"/>
                  <w:szCs w:val="24"/>
                </w:rPr>
                <w:t>年第</w:t>
              </w:r>
              <w:r>
                <w:rPr>
                  <w:rFonts w:asciiTheme="minorEastAsia" w:hAnsiTheme="minorEastAsia" w:hint="eastAsia"/>
                  <w:sz w:val="24"/>
                  <w:szCs w:val="24"/>
                </w:rPr>
                <w:t>一</w:t>
              </w:r>
              <w:r w:rsidRPr="005617B7">
                <w:rPr>
                  <w:rFonts w:asciiTheme="minorEastAsia" w:hAnsiTheme="minorEastAsia" w:hint="eastAsia"/>
                  <w:sz w:val="24"/>
                  <w:szCs w:val="24"/>
                </w:rPr>
                <w:t>次临时股东会通告和其他相关文件。</w:t>
              </w:r>
            </w:p>
          </w:sdtContent>
        </w:sdt>
      </w:sdtContent>
    </w:sdt>
    <w:p w14:paraId="186ED4AF" w14:textId="77777777" w:rsidR="009E5CF2" w:rsidRDefault="009E5CF2"/>
    <w:p w14:paraId="6EE1F026" w14:textId="77777777" w:rsidR="009E5CF2" w:rsidRDefault="00000000">
      <w:pPr>
        <w:adjustRightInd w:val="0"/>
        <w:snapToGrid w:val="0"/>
        <w:spacing w:line="360" w:lineRule="auto"/>
        <w:rPr>
          <w:rFonts w:ascii="宋体" w:eastAsia="宋体" w:hAnsi="宋体" w:cs="Times New Roman" w:hint="eastAsia"/>
          <w:sz w:val="24"/>
        </w:rPr>
      </w:pPr>
      <w:r>
        <w:rPr>
          <w:rFonts w:ascii="宋体" w:eastAsia="宋体" w:hAnsi="宋体" w:cs="Times New Roman" w:hint="eastAsia"/>
          <w:sz w:val="24"/>
        </w:rPr>
        <w:t>特此公告。</w:t>
      </w:r>
    </w:p>
    <w:p w14:paraId="6CC6D2F2" w14:textId="77777777" w:rsidR="009E5CF2" w:rsidRDefault="009E5CF2"/>
    <w:p w14:paraId="2297728B" w14:textId="77777777" w:rsidR="009E5CF2" w:rsidRDefault="00000000">
      <w:pPr>
        <w:wordWrap w:val="0"/>
        <w:jc w:val="right"/>
        <w:rPr>
          <w:sz w:val="24"/>
          <w:szCs w:val="24"/>
        </w:rPr>
      </w:pPr>
      <w:r>
        <w:rPr>
          <w:rFonts w:hint="eastAsia"/>
        </w:rPr>
        <w:t xml:space="preserve">                   </w:t>
      </w:r>
      <w:sdt>
        <w:sdtPr>
          <w:rPr>
            <w:rFonts w:hint="eastAsia"/>
            <w:sz w:val="24"/>
            <w:szCs w:val="24"/>
          </w:rPr>
          <w:alias w:val="公司法定中文名称"/>
          <w:tag w:val="_GBC_f34f28b4a0b246d0a82b70139d83a27d"/>
          <w:id w:val="-1267687443"/>
          <w:lock w:val="sdtLocked"/>
          <w:placeholder>
            <w:docPart w:val="GBC22222222222222222222222222222"/>
          </w:placeholder>
          <w:dataBinding w:prefixMappings="xmlns:clcta-gie='clcta-gie'" w:xpath="/*/clcta-gie:GongSiFaDingZhongWenMingCheng" w:storeItemID="{688C5A64-A98D-41DA-8685-B71C516D1A56}"/>
          <w:text/>
        </w:sdtPr>
        <w:sdtContent>
          <w:r>
            <w:rPr>
              <w:rFonts w:hint="eastAsia"/>
              <w:sz w:val="24"/>
              <w:szCs w:val="24"/>
            </w:rPr>
            <w:t>北京京城机电股份有限公司</w:t>
          </w:r>
        </w:sdtContent>
      </w:sdt>
      <w:r>
        <w:rPr>
          <w:rFonts w:hint="eastAsia"/>
          <w:sz w:val="24"/>
          <w:szCs w:val="24"/>
        </w:rPr>
        <w:t>董事会</w:t>
      </w:r>
      <w:r>
        <w:rPr>
          <w:rFonts w:hint="eastAsia"/>
          <w:sz w:val="24"/>
          <w:szCs w:val="24"/>
        </w:rPr>
        <w:t xml:space="preserve"> </w:t>
      </w:r>
    </w:p>
    <w:p w14:paraId="2712163D" w14:textId="2BE72FB2" w:rsidR="009E5CF2" w:rsidRDefault="00000000">
      <w:pPr>
        <w:wordWrap w:val="0"/>
        <w:jc w:val="right"/>
        <w:rPr>
          <w:sz w:val="24"/>
          <w:szCs w:val="24"/>
        </w:rPr>
      </w:pPr>
      <w:r>
        <w:rPr>
          <w:rFonts w:hint="eastAsia"/>
          <w:sz w:val="24"/>
          <w:szCs w:val="24"/>
        </w:rPr>
        <w:t xml:space="preserve"> </w:t>
      </w:r>
      <w:sdt>
        <w:sdtPr>
          <w:rPr>
            <w:rFonts w:hint="eastAsia"/>
            <w:sz w:val="24"/>
            <w:szCs w:val="24"/>
          </w:rPr>
          <w:alias w:val="临时公告日期"/>
          <w:tag w:val="_GBC_bda7220b38eb45b28f7c6216cc4422ca"/>
          <w:id w:val="-1690138482"/>
          <w:lock w:val="sdtLocked"/>
          <w:placeholder>
            <w:docPart w:val="GBC22222222222222222222222222222"/>
          </w:placeholder>
          <w:date w:fullDate="2026-10-30T00:00:00Z">
            <w:dateFormat w:val="yyyy'年'M'月'd'日'"/>
            <w:lid w:val="zh-CN"/>
            <w:storeMappedDataAs w:val="dateTime"/>
            <w:calendar w:val="gregorian"/>
          </w:date>
        </w:sdtPr>
        <w:sdtContent>
          <w:r w:rsidR="005617B7">
            <w:rPr>
              <w:rFonts w:hint="eastAsia"/>
              <w:sz w:val="24"/>
              <w:szCs w:val="24"/>
            </w:rPr>
            <w:t>2026</w:t>
          </w:r>
          <w:r w:rsidR="005617B7">
            <w:rPr>
              <w:rFonts w:hint="eastAsia"/>
              <w:sz w:val="24"/>
              <w:szCs w:val="24"/>
            </w:rPr>
            <w:t>年</w:t>
          </w:r>
          <w:r w:rsidR="005617B7">
            <w:rPr>
              <w:rFonts w:hint="eastAsia"/>
              <w:sz w:val="24"/>
              <w:szCs w:val="24"/>
            </w:rPr>
            <w:t>10</w:t>
          </w:r>
          <w:r w:rsidR="005617B7">
            <w:rPr>
              <w:rFonts w:hint="eastAsia"/>
              <w:sz w:val="24"/>
              <w:szCs w:val="24"/>
            </w:rPr>
            <w:t>月</w:t>
          </w:r>
          <w:r w:rsidR="005617B7">
            <w:rPr>
              <w:rFonts w:hint="eastAsia"/>
              <w:sz w:val="24"/>
              <w:szCs w:val="24"/>
            </w:rPr>
            <w:t>30</w:t>
          </w:r>
          <w:r w:rsidR="005617B7">
            <w:rPr>
              <w:rFonts w:hint="eastAsia"/>
              <w:sz w:val="24"/>
              <w:szCs w:val="24"/>
            </w:rPr>
            <w:t>日</w:t>
          </w:r>
        </w:sdtContent>
      </w:sdt>
      <w:r>
        <w:rPr>
          <w:rFonts w:hint="eastAsia"/>
          <w:sz w:val="24"/>
          <w:szCs w:val="24"/>
        </w:rPr>
        <w:t xml:space="preserve"> </w:t>
      </w:r>
    </w:p>
    <w:p w14:paraId="7BEBF088" w14:textId="77777777" w:rsidR="009E5CF2" w:rsidRDefault="009E5CF2">
      <w:pPr>
        <w:adjustRightInd w:val="0"/>
        <w:snapToGrid w:val="0"/>
        <w:spacing w:line="360" w:lineRule="auto"/>
        <w:rPr>
          <w:rFonts w:ascii="宋体" w:eastAsia="宋体" w:hAnsi="宋体" w:cs="Times New Roman" w:hint="eastAsia"/>
          <w:sz w:val="24"/>
        </w:rPr>
      </w:pPr>
    </w:p>
    <w:p w14:paraId="25779176" w14:textId="77777777" w:rsidR="009E5CF2" w:rsidRDefault="00000000">
      <w:pPr>
        <w:adjustRightInd w:val="0"/>
        <w:snapToGrid w:val="0"/>
        <w:spacing w:line="360" w:lineRule="auto"/>
        <w:rPr>
          <w:rFonts w:ascii="宋体" w:eastAsia="宋体" w:hAnsi="宋体" w:cs="Times New Roman" w:hint="eastAsia"/>
          <w:sz w:val="24"/>
        </w:rPr>
      </w:pPr>
      <w:r>
        <w:rPr>
          <w:rFonts w:ascii="宋体" w:eastAsia="宋体" w:hAnsi="宋体" w:cs="Times New Roman" w:hint="eastAsia"/>
          <w:sz w:val="24"/>
        </w:rPr>
        <w:t>附件1：授权委托书</w:t>
      </w:r>
    </w:p>
    <w:sdt>
      <w:sdtPr>
        <w:rPr>
          <w:rFonts w:ascii="宋体" w:eastAsia="宋体" w:hAnsi="宋体" w:cs="Times New Roman" w:hint="eastAsia"/>
          <w:sz w:val="24"/>
        </w:rPr>
        <w:alias w:val="模块:附件2：采用累积投票制选举董事和独立董事的投票方式说明"/>
        <w:tag w:val="_GBC_71b83694ce2f41d8ac8ffd384d789b8e"/>
        <w:id w:val="218565231"/>
        <w:lock w:val="sdtLocked"/>
        <w:placeholder>
          <w:docPart w:val="GBC22222222222222222222222222222"/>
        </w:placeholder>
      </w:sdtPr>
      <w:sdtContent>
        <w:p w14:paraId="77141FAD" w14:textId="77777777" w:rsidR="009E5CF2" w:rsidRDefault="00000000">
          <w:pPr>
            <w:adjustRightInd w:val="0"/>
            <w:snapToGrid w:val="0"/>
            <w:spacing w:line="360" w:lineRule="auto"/>
            <w:rPr>
              <w:rFonts w:ascii="宋体" w:eastAsia="宋体" w:hAnsi="宋体" w:cs="Times New Roman" w:hint="eastAsia"/>
              <w:sz w:val="24"/>
            </w:rPr>
          </w:pPr>
          <w:r>
            <w:rPr>
              <w:rFonts w:ascii="宋体" w:eastAsia="宋体" w:hAnsi="宋体" w:cs="Times New Roman" w:hint="eastAsia"/>
              <w:sz w:val="24"/>
            </w:rPr>
            <w:t>附件2：采用累积投票制选举董事和独立董事的投票方式说明</w:t>
          </w:r>
        </w:p>
      </w:sdtContent>
    </w:sdt>
    <w:p w14:paraId="5A101872" w14:textId="77777777" w:rsidR="009E5CF2" w:rsidRDefault="00000000">
      <w:pPr>
        <w:widowControl/>
        <w:spacing w:before="100" w:beforeAutospacing="1" w:after="100" w:afterAutospacing="1" w:line="360" w:lineRule="auto"/>
        <w:jc w:val="left"/>
        <w:rPr>
          <w:rFonts w:ascii="宋体" w:eastAsia="宋体" w:hAnsi="宋体" w:cs="宋体" w:hint="eastAsia"/>
          <w:i/>
          <w:kern w:val="0"/>
          <w:sz w:val="24"/>
          <w:szCs w:val="24"/>
        </w:rPr>
      </w:pPr>
      <w:r>
        <w:rPr>
          <w:rFonts w:ascii="Wingdings" w:eastAsia="宋体" w:hAnsi="Wingdings" w:cs="宋体"/>
          <w:i/>
          <w:kern w:val="0"/>
          <w:sz w:val="24"/>
          <w:szCs w:val="24"/>
        </w:rPr>
        <w:t></w:t>
      </w:r>
      <w:r>
        <w:rPr>
          <w:rFonts w:ascii="Calibri" w:eastAsia="宋体" w:hAnsi="Calibri" w:cs="Times New Roman"/>
          <w:i/>
          <w:kern w:val="0"/>
          <w:sz w:val="24"/>
          <w:szCs w:val="24"/>
        </w:rPr>
        <w:t xml:space="preserve">      </w:t>
      </w:r>
      <w:r>
        <w:rPr>
          <w:rFonts w:ascii="宋体" w:eastAsia="宋体" w:hAnsi="宋体" w:cs="宋体" w:hint="eastAsia"/>
          <w:i/>
          <w:kern w:val="0"/>
          <w:sz w:val="24"/>
          <w:szCs w:val="24"/>
        </w:rPr>
        <w:t>报备文件</w:t>
      </w:r>
    </w:p>
    <w:p w14:paraId="3686BD22" w14:textId="67B90400" w:rsidR="009E5CF2" w:rsidRDefault="00137071">
      <w:pPr>
        <w:widowControl/>
        <w:spacing w:before="100" w:beforeAutospacing="1" w:after="100" w:afterAutospacing="1" w:line="360" w:lineRule="auto"/>
        <w:jc w:val="left"/>
        <w:rPr>
          <w:rFonts w:ascii="宋体" w:eastAsia="宋体" w:hAnsi="宋体" w:cs="宋体" w:hint="eastAsia"/>
          <w:i/>
          <w:kern w:val="0"/>
          <w:sz w:val="24"/>
          <w:szCs w:val="24"/>
        </w:rPr>
      </w:pPr>
      <w:r>
        <w:rPr>
          <w:rFonts w:ascii="宋体" w:eastAsia="宋体" w:hAnsi="宋体" w:cs="宋体" w:hint="eastAsia"/>
          <w:i/>
          <w:kern w:val="0"/>
          <w:sz w:val="24"/>
          <w:szCs w:val="24"/>
        </w:rPr>
        <w:t>第十二届董事会第二次会议决议</w:t>
      </w:r>
    </w:p>
    <w:p w14:paraId="6A129485" w14:textId="77777777" w:rsidR="009E5CF2" w:rsidRDefault="009E5CF2">
      <w:pPr>
        <w:ind w:right="-58"/>
        <w:jc w:val="left"/>
        <w:rPr>
          <w:rFonts w:asciiTheme="minorEastAsia" w:hAnsiTheme="minorEastAsia" w:hint="eastAsia"/>
        </w:rPr>
      </w:pPr>
    </w:p>
    <w:p w14:paraId="09BFA7C5" w14:textId="77777777" w:rsidR="005617B7" w:rsidRDefault="005617B7">
      <w:pPr>
        <w:widowControl/>
        <w:jc w:val="left"/>
        <w:rPr>
          <w:b/>
          <w:bCs/>
          <w:kern w:val="44"/>
          <w:sz w:val="24"/>
          <w:szCs w:val="24"/>
        </w:rPr>
      </w:pPr>
      <w:r>
        <w:rPr>
          <w:sz w:val="24"/>
          <w:szCs w:val="24"/>
        </w:rPr>
        <w:br w:type="page"/>
      </w:r>
    </w:p>
    <w:p w14:paraId="65D8A3FB" w14:textId="5F1D7FE0" w:rsidR="009E5CF2" w:rsidRDefault="00000000">
      <w:pPr>
        <w:pStyle w:val="1"/>
        <w:keepNext w:val="0"/>
        <w:keepLines w:val="0"/>
        <w:rPr>
          <w:sz w:val="24"/>
          <w:szCs w:val="24"/>
        </w:rPr>
      </w:pPr>
      <w:r>
        <w:rPr>
          <w:rFonts w:hint="eastAsia"/>
          <w:sz w:val="24"/>
          <w:szCs w:val="24"/>
        </w:rPr>
        <w:lastRenderedPageBreak/>
        <w:t>附件</w:t>
      </w:r>
      <w:r>
        <w:rPr>
          <w:rFonts w:asciiTheme="minorEastAsia" w:hAnsiTheme="minorEastAsia" w:hint="eastAsia"/>
          <w:sz w:val="24"/>
          <w:szCs w:val="24"/>
        </w:rPr>
        <w:t>1：授权委托书</w:t>
      </w:r>
    </w:p>
    <w:p w14:paraId="4317C314" w14:textId="77777777" w:rsidR="009E5CF2" w:rsidRDefault="00000000">
      <w:pPr>
        <w:widowControl/>
        <w:spacing w:before="100" w:beforeAutospacing="1" w:after="100" w:afterAutospacing="1" w:line="360" w:lineRule="auto"/>
        <w:ind w:firstLine="2880"/>
        <w:jc w:val="left"/>
        <w:rPr>
          <w:rFonts w:ascii="宋体" w:hAnsi="宋体" w:cs="宋体" w:hint="eastAsia"/>
          <w:kern w:val="0"/>
          <w:sz w:val="24"/>
        </w:rPr>
      </w:pPr>
      <w:r>
        <w:rPr>
          <w:rFonts w:ascii="宋体" w:hAnsi="宋体" w:cs="宋体" w:hint="eastAsia"/>
          <w:kern w:val="0"/>
          <w:sz w:val="24"/>
        </w:rPr>
        <w:t>授权委托书</w:t>
      </w:r>
    </w:p>
    <w:p w14:paraId="01A3A984" w14:textId="77777777" w:rsidR="009E5CF2" w:rsidRDefault="00000000">
      <w:pPr>
        <w:rPr>
          <w:rFonts w:asciiTheme="majorEastAsia" w:eastAsiaTheme="majorEastAsia" w:hAnsiTheme="majorEastAsia" w:hint="eastAsia"/>
          <w:b/>
          <w:color w:val="FF0000"/>
          <w:sz w:val="36"/>
          <w:szCs w:val="36"/>
        </w:rPr>
      </w:pPr>
      <w:sdt>
        <w:sdtPr>
          <w:rPr>
            <w:rFonts w:asciiTheme="minorEastAsia" w:hAnsiTheme="minorEastAsia" w:hint="eastAsia"/>
            <w:sz w:val="24"/>
            <w:szCs w:val="24"/>
          </w:rPr>
          <w:alias w:val="公司法定中文名称"/>
          <w:tag w:val="_GBC_5b4864944c03468d9f57164c7874a982"/>
          <w:id w:val="-2040505131"/>
          <w:lock w:val="sdtLocked"/>
          <w:placeholder>
            <w:docPart w:val="GBC22222222222222222222222222222"/>
          </w:placeholder>
          <w:dataBinding w:prefixMappings="xmlns:clcta-gie='clcta-gie'" w:xpath="/*/clcta-gie:GongSiFaDingZhongWenMingCheng" w:storeItemID="{688C5A64-A98D-41DA-8685-B71C516D1A56}"/>
          <w:text/>
        </w:sdtPr>
        <w:sdtContent>
          <w:r>
            <w:rPr>
              <w:rFonts w:asciiTheme="minorEastAsia" w:hAnsiTheme="minorEastAsia" w:hint="eastAsia"/>
              <w:sz w:val="24"/>
              <w:szCs w:val="24"/>
            </w:rPr>
            <w:t>北京京城机电股份有限公司</w:t>
          </w:r>
        </w:sdtContent>
      </w:sdt>
      <w:r>
        <w:rPr>
          <w:rFonts w:asciiTheme="majorHAnsi" w:eastAsiaTheme="majorEastAsia" w:hAnsiTheme="majorHAnsi" w:cstheme="majorBidi" w:hint="eastAsia"/>
          <w:bCs/>
          <w:sz w:val="24"/>
          <w:szCs w:val="24"/>
        </w:rPr>
        <w:t>：</w:t>
      </w:r>
    </w:p>
    <w:sdt>
      <w:sdtPr>
        <w:rPr>
          <w:rFonts w:ascii="宋体" w:hAnsi="宋体" w:cs="宋体" w:hint="eastAsia"/>
          <w:kern w:val="0"/>
          <w:sz w:val="24"/>
          <w:szCs w:val="24"/>
        </w:rPr>
        <w:tag w:val="_GBC_bd19411f2e834936b7eeb1a8c9efeca5"/>
        <w:id w:val="-582687280"/>
        <w:lock w:val="sdtLocked"/>
        <w:placeholder>
          <w:docPart w:val="GBC22222222222222222222222222222"/>
        </w:placeholder>
      </w:sdtPr>
      <w:sdtContent>
        <w:p w14:paraId="7EAAD8DC" w14:textId="43FF8D71" w:rsidR="009E5CF2" w:rsidRDefault="00000000">
          <w:pPr>
            <w:widowControl/>
            <w:spacing w:before="100" w:beforeAutospacing="1" w:after="100" w:afterAutospacing="1" w:line="360" w:lineRule="auto"/>
            <w:ind w:firstLine="720"/>
            <w:jc w:val="left"/>
            <w:rPr>
              <w:rFonts w:ascii="宋体" w:hAnsi="宋体" w:cs="宋体" w:hint="eastAsia"/>
              <w:kern w:val="0"/>
              <w:sz w:val="24"/>
              <w:szCs w:val="24"/>
            </w:rPr>
          </w:pPr>
          <w:r>
            <w:rPr>
              <w:rFonts w:ascii="宋体" w:hAnsi="宋体" w:cs="宋体" w:hint="eastAsia"/>
              <w:kern w:val="0"/>
              <w:sz w:val="24"/>
              <w:szCs w:val="24"/>
            </w:rPr>
            <w:t>兹委托</w:t>
          </w:r>
          <w:sdt>
            <w:sdtPr>
              <w:rPr>
                <w:rFonts w:ascii="宋体" w:hAnsi="宋体" w:cs="宋体" w:hint="eastAsia"/>
                <w:kern w:val="0"/>
                <w:sz w:val="24"/>
                <w:szCs w:val="24"/>
              </w:rPr>
              <w:tag w:val="_PLD_dd1a21e520f846538259e20573ce4ad9"/>
              <w:id w:val="-1166629062"/>
              <w:lock w:val="sdtLocked"/>
              <w:placeholder>
                <w:docPart w:val="GBC22222222222222222222222222222"/>
              </w:placeholder>
            </w:sdtPr>
            <w:sdtContent>
              <w:r>
                <w:rPr>
                  <w:rFonts w:ascii="宋体" w:hAnsi="宋体" w:cs="宋体" w:hint="eastAsia"/>
                  <w:kern w:val="0"/>
                  <w:sz w:val="24"/>
                  <w:szCs w:val="24"/>
                  <w:u w:val="single"/>
                </w:rPr>
                <w:t xml:space="preserve">　</w:t>
              </w:r>
              <w:r w:rsidR="005617B7">
                <w:rPr>
                  <w:rFonts w:ascii="宋体" w:hAnsi="宋体" w:cs="宋体" w:hint="eastAsia"/>
                  <w:kern w:val="0"/>
                  <w:sz w:val="24"/>
                  <w:szCs w:val="24"/>
                  <w:u w:val="single"/>
                </w:rPr>
                <w:t xml:space="preserve">        </w:t>
              </w:r>
              <w:r>
                <w:rPr>
                  <w:rFonts w:ascii="宋体" w:hAnsi="宋体" w:cs="宋体" w:hint="eastAsia"/>
                  <w:kern w:val="0"/>
                  <w:sz w:val="24"/>
                  <w:szCs w:val="24"/>
                  <w:u w:val="single"/>
                </w:rPr>
                <w:t xml:space="preserve">　　</w:t>
              </w:r>
            </w:sdtContent>
          </w:sdt>
          <w:r>
            <w:rPr>
              <w:rFonts w:ascii="宋体" w:hAnsi="宋体" w:cs="宋体" w:hint="eastAsia"/>
              <w:kern w:val="0"/>
              <w:sz w:val="24"/>
              <w:szCs w:val="24"/>
            </w:rPr>
            <w:t>先生（女士）代表本单位（或本人）出席</w:t>
          </w:r>
          <w:sdt>
            <w:sdtPr>
              <w:rPr>
                <w:rFonts w:ascii="宋体" w:hAnsi="宋体" w:cs="宋体" w:hint="eastAsia"/>
                <w:kern w:val="0"/>
                <w:sz w:val="24"/>
                <w:szCs w:val="24"/>
              </w:rPr>
              <w:alias w:val="股东会召开时间"/>
              <w:tag w:val="_GBC_a81cb2bab84d42608548f9d194ac2898"/>
              <w:id w:val="-897593342"/>
              <w:lock w:val="sdtLocked"/>
              <w:placeholder>
                <w:docPart w:val="GBC22222222222222222222222222222"/>
              </w:placeholder>
              <w:dataBinding w:prefixMappings="xmlns:clcta-be='clcta-be'" w:xpath="/*/clcta-be:GuDongDaHuiZhaoKaiShiJian[not(@periodRef)]" w:storeItemID="{688C5A64-A98D-41DA-8685-B71C516D1A56}"/>
              <w:date w:fullDate="2026-11-19T00:00:00Z">
                <w:dateFormat w:val="yyyy'年'M'月'd'日'"/>
                <w:lid w:val="zh-CN"/>
                <w:storeMappedDataAs w:val="dateTime"/>
                <w:calendar w:val="gregorian"/>
              </w:date>
            </w:sdtPr>
            <w:sdtContent>
              <w:r w:rsidR="005617B7">
                <w:rPr>
                  <w:rFonts w:ascii="宋体" w:hAnsi="宋体" w:cs="宋体" w:hint="eastAsia"/>
                  <w:kern w:val="0"/>
                  <w:sz w:val="24"/>
                  <w:szCs w:val="24"/>
                </w:rPr>
                <w:t>2026年11月19日</w:t>
              </w:r>
            </w:sdtContent>
          </w:sdt>
          <w:r>
            <w:rPr>
              <w:rFonts w:ascii="宋体" w:hAnsi="宋体" w:cs="宋体" w:hint="eastAsia"/>
              <w:kern w:val="0"/>
              <w:sz w:val="24"/>
              <w:szCs w:val="24"/>
            </w:rPr>
            <w:t>召开的贵公司</w:t>
          </w:r>
          <w:sdt>
            <w:sdtPr>
              <w:rPr>
                <w:rFonts w:ascii="宋体" w:hAnsi="宋体" w:cs="宋体" w:hint="eastAsia"/>
                <w:kern w:val="0"/>
                <w:sz w:val="24"/>
                <w:szCs w:val="24"/>
              </w:rPr>
              <w:alias w:val="股东会召开年度"/>
              <w:tag w:val="_GBC_a569572c03514fcab7710b9f7ed35080"/>
              <w:id w:val="-1515997402"/>
              <w:lock w:val="sdtLocked"/>
              <w:placeholder>
                <w:docPart w:val="GBC22222222222222222222222222222"/>
              </w:placeholder>
              <w:dataBinding w:prefixMappings="xmlns:clcta-be='clcta-be'" w:xpath="/*/clcta-be:GuDongDaHuiZhaoKaiNianDu[not(@periodRef)]" w:storeItemID="{688C5A64-A98D-41DA-8685-B71C516D1A56}"/>
              <w:text/>
            </w:sdtPr>
            <w:sdtContent>
              <w:r w:rsidR="005617B7">
                <w:rPr>
                  <w:rFonts w:ascii="宋体" w:hAnsi="宋体" w:cs="宋体" w:hint="eastAsia"/>
                  <w:kern w:val="0"/>
                  <w:sz w:val="24"/>
                  <w:szCs w:val="24"/>
                </w:rPr>
                <w:t>2026</w:t>
              </w:r>
            </w:sdtContent>
          </w:sdt>
          <w:r>
            <w:rPr>
              <w:rFonts w:ascii="宋体" w:hAnsi="宋体" w:cs="宋体" w:hint="eastAsia"/>
              <w:kern w:val="0"/>
              <w:sz w:val="24"/>
              <w:szCs w:val="24"/>
            </w:rPr>
            <w:t>年第</w:t>
          </w:r>
          <w:sdt>
            <w:sdtPr>
              <w:rPr>
                <w:rFonts w:ascii="宋体" w:hAnsi="宋体" w:cs="宋体" w:hint="eastAsia"/>
                <w:kern w:val="0"/>
                <w:sz w:val="24"/>
                <w:szCs w:val="24"/>
              </w:rPr>
              <w:alias w:val="股东会届次"/>
              <w:tag w:val="_GBC_b4c90af7ad6245ba9c4786596678a477"/>
              <w:id w:val="-1764210238"/>
              <w:lock w:val="sdtLocked"/>
              <w:placeholder>
                <w:docPart w:val="GBC22222222222222222222222222222"/>
              </w:placeholder>
              <w:dataBinding w:prefixMappings="xmlns:clcta-be='clcta-be'" w:xpath="/*/clcta-be:GuDongDaHuiJieCi[not(@periodRef)]" w:storeItemID="{688C5A64-A98D-41DA-8685-B71C516D1A56}"/>
              <w:text/>
            </w:sdtPr>
            <w:sdtContent>
              <w:r w:rsidR="005617B7">
                <w:rPr>
                  <w:rFonts w:ascii="宋体" w:hAnsi="宋体" w:cs="宋体" w:hint="eastAsia"/>
                  <w:kern w:val="0"/>
                  <w:sz w:val="24"/>
                  <w:szCs w:val="24"/>
                </w:rPr>
                <w:t>一</w:t>
              </w:r>
            </w:sdtContent>
          </w:sdt>
          <w:r>
            <w:rPr>
              <w:rFonts w:ascii="宋体" w:hAnsi="宋体" w:cs="宋体" w:hint="eastAsia"/>
              <w:kern w:val="0"/>
              <w:sz w:val="24"/>
              <w:szCs w:val="24"/>
            </w:rPr>
            <w:t>次临时股东会，并代为行使表决权。</w:t>
          </w:r>
        </w:p>
      </w:sdtContent>
    </w:sdt>
    <w:p w14:paraId="07FA3DE7" w14:textId="77777777" w:rsidR="009E5CF2" w:rsidRDefault="00000000">
      <w:pPr>
        <w:widowControl/>
        <w:spacing w:before="100" w:beforeAutospacing="1" w:after="100" w:afterAutospacing="1" w:line="360" w:lineRule="auto"/>
        <w:jc w:val="left"/>
        <w:rPr>
          <w:rFonts w:ascii="宋体" w:hAnsi="宋体" w:cs="宋体" w:hint="eastAsia"/>
          <w:kern w:val="0"/>
          <w:sz w:val="24"/>
          <w:szCs w:val="24"/>
        </w:rPr>
      </w:pPr>
      <w:r>
        <w:rPr>
          <w:rFonts w:ascii="宋体" w:hAnsi="宋体" w:cs="宋体" w:hint="eastAsia"/>
          <w:kern w:val="0"/>
          <w:sz w:val="24"/>
          <w:szCs w:val="24"/>
        </w:rPr>
        <w:t xml:space="preserve">委托人持普通股数：　　　　　　　　</w:t>
      </w:r>
    </w:p>
    <w:p w14:paraId="2625754D" w14:textId="77777777" w:rsidR="009E5CF2" w:rsidRDefault="00000000">
      <w:pPr>
        <w:widowControl/>
        <w:spacing w:before="100" w:beforeAutospacing="1" w:after="100" w:afterAutospacing="1" w:line="360" w:lineRule="auto"/>
        <w:jc w:val="left"/>
        <w:rPr>
          <w:rFonts w:ascii="宋体" w:hAnsi="宋体" w:cs="宋体" w:hint="eastAsia"/>
          <w:kern w:val="0"/>
          <w:sz w:val="24"/>
          <w:szCs w:val="24"/>
        </w:rPr>
      </w:pPr>
      <w:r>
        <w:rPr>
          <w:rFonts w:ascii="宋体" w:hAnsi="宋体" w:cs="宋体" w:hint="eastAsia"/>
          <w:kern w:val="0"/>
          <w:sz w:val="24"/>
          <w:szCs w:val="24"/>
        </w:rPr>
        <w:t xml:space="preserve">委托人持优先股数：　　　　　　　　</w:t>
      </w:r>
    </w:p>
    <w:p w14:paraId="6EED66B1" w14:textId="77777777" w:rsidR="00BC1A4C" w:rsidRDefault="00000000" w:rsidP="00BC1A4C">
      <w:pPr>
        <w:widowControl/>
        <w:spacing w:before="100" w:beforeAutospacing="1" w:after="100" w:afterAutospacing="1" w:line="360" w:lineRule="auto"/>
        <w:jc w:val="left"/>
        <w:rPr>
          <w:rFonts w:ascii="宋体" w:hAnsi="宋体" w:cs="宋体" w:hint="eastAsia"/>
          <w:kern w:val="0"/>
          <w:sz w:val="24"/>
          <w:szCs w:val="24"/>
        </w:rPr>
      </w:pPr>
      <w:r>
        <w:rPr>
          <w:rFonts w:ascii="宋体" w:hAnsi="宋体" w:cs="宋体" w:hint="eastAsia"/>
          <w:kern w:val="0"/>
          <w:sz w:val="24"/>
          <w:szCs w:val="24"/>
        </w:rPr>
        <w:t>委托人股东账户号：</w:t>
      </w:r>
    </w:p>
    <w:sdt>
      <w:sdtPr>
        <w:rPr>
          <w:rFonts w:ascii="宋体" w:hAnsi="宋体" w:cs="宋体" w:hint="eastAsia"/>
          <w:kern w:val="0"/>
          <w:sz w:val="24"/>
        </w:rPr>
        <w:alias w:val="模块:议案"/>
        <w:tag w:val="_SEC_cea0a69544f4425fb18538307d02a14c"/>
        <w:id w:val="-1433672023"/>
        <w:lock w:val="sdtLocked"/>
        <w:placeholder>
          <w:docPart w:val="GBC22222222222222222222222222222"/>
        </w:placeholder>
      </w:sdtPr>
      <w:sdtEndPr>
        <w:rPr>
          <w:rFonts w:asciiTheme="minorHAnsi" w:hAnsiTheme="minorHAnsi" w:cstheme="minorBidi" w:hint="default"/>
          <w:kern w:val="2"/>
          <w:sz w:val="21"/>
        </w:rPr>
      </w:sdtEndPr>
      <w:sdtContent>
        <w:tbl>
          <w:tblPr>
            <w:tblStyle w:val="a7"/>
            <w:tblW w:w="0" w:type="auto"/>
            <w:tblLook w:val="04A0" w:firstRow="1" w:lastRow="0" w:firstColumn="1" w:lastColumn="0" w:noHBand="0" w:noVBand="1"/>
          </w:tblPr>
          <w:tblGrid>
            <w:gridCol w:w="959"/>
            <w:gridCol w:w="5245"/>
            <w:gridCol w:w="2268"/>
          </w:tblGrid>
          <w:tr w:rsidR="005617B7" w14:paraId="31FBEF3E" w14:textId="77777777" w:rsidTr="00F638C5">
            <w:tc>
              <w:tcPr>
                <w:tcW w:w="959" w:type="dxa"/>
              </w:tcPr>
              <w:p w14:paraId="252A3DC9" w14:textId="7162DA5B" w:rsidR="005617B7" w:rsidRDefault="00000000" w:rsidP="00FB7739">
                <w:pPr>
                  <w:widowControl/>
                  <w:spacing w:before="100" w:beforeAutospacing="1" w:after="100" w:afterAutospacing="1" w:line="360" w:lineRule="auto"/>
                  <w:jc w:val="center"/>
                  <w:rPr>
                    <w:rFonts w:ascii="宋体" w:hAnsi="宋体" w:cs="宋体" w:hint="eastAsia"/>
                    <w:kern w:val="0"/>
                    <w:sz w:val="24"/>
                  </w:rPr>
                </w:pPr>
                <w:sdt>
                  <w:sdtPr>
                    <w:rPr>
                      <w:rFonts w:ascii="宋体" w:hAnsi="宋体" w:cs="宋体" w:hint="eastAsia"/>
                      <w:kern w:val="0"/>
                      <w:sz w:val="24"/>
                    </w:rPr>
                    <w:tag w:val="_PLD_12acaf4b844d467ea15da77ff6da9ab6"/>
                    <w:id w:val="1700966180"/>
                    <w:lock w:val="sdtLocked"/>
                  </w:sdtPr>
                  <w:sdtContent>
                    <w:r w:rsidR="005617B7">
                      <w:rPr>
                        <w:rFonts w:ascii="宋体" w:hAnsi="宋体" w:cs="宋体" w:hint="eastAsia"/>
                        <w:kern w:val="0"/>
                        <w:sz w:val="24"/>
                      </w:rPr>
                      <w:t>序号</w:t>
                    </w:r>
                  </w:sdtContent>
                </w:sdt>
              </w:p>
            </w:tc>
            <w:sdt>
              <w:sdtPr>
                <w:rPr>
                  <w:rFonts w:ascii="宋体" w:hAnsi="宋体" w:cs="宋体" w:hint="eastAsia"/>
                  <w:kern w:val="0"/>
                  <w:sz w:val="24"/>
                </w:rPr>
                <w:tag w:val="_PLD_5e407ed6255c466db36bf7dab34e78dd"/>
                <w:id w:val="-1775160496"/>
                <w:lock w:val="sdtLocked"/>
              </w:sdtPr>
              <w:sdtContent>
                <w:tc>
                  <w:tcPr>
                    <w:tcW w:w="5245" w:type="dxa"/>
                  </w:tcPr>
                  <w:p w14:paraId="60911259" w14:textId="77777777" w:rsidR="005617B7" w:rsidRDefault="005617B7" w:rsidP="00FB7739">
                    <w:pPr>
                      <w:widowControl/>
                      <w:spacing w:before="100" w:beforeAutospacing="1" w:after="100" w:afterAutospacing="1" w:line="360" w:lineRule="auto"/>
                      <w:jc w:val="center"/>
                      <w:rPr>
                        <w:rFonts w:ascii="宋体" w:hAnsi="宋体" w:cs="宋体" w:hint="eastAsia"/>
                        <w:kern w:val="0"/>
                        <w:sz w:val="24"/>
                      </w:rPr>
                    </w:pPr>
                    <w:r>
                      <w:rPr>
                        <w:rFonts w:ascii="宋体" w:hAnsi="宋体" w:cs="宋体" w:hint="eastAsia"/>
                        <w:kern w:val="0"/>
                        <w:sz w:val="24"/>
                      </w:rPr>
                      <w:t>累积投票议案名称</w:t>
                    </w:r>
                  </w:p>
                </w:tc>
              </w:sdtContent>
            </w:sdt>
            <w:sdt>
              <w:sdtPr>
                <w:rPr>
                  <w:rFonts w:ascii="宋体" w:hAnsi="宋体" w:cs="宋体" w:hint="eastAsia"/>
                  <w:kern w:val="0"/>
                  <w:sz w:val="24"/>
                </w:rPr>
                <w:tag w:val="_PLD_2e9c7b8749a142c5b12137a9531b8bb0"/>
                <w:id w:val="871189119"/>
                <w:lock w:val="sdtLocked"/>
              </w:sdtPr>
              <w:sdtContent>
                <w:tc>
                  <w:tcPr>
                    <w:tcW w:w="2268" w:type="dxa"/>
                  </w:tcPr>
                  <w:p w14:paraId="3879C15D" w14:textId="77777777" w:rsidR="005617B7" w:rsidRDefault="005617B7" w:rsidP="00FB7739">
                    <w:pPr>
                      <w:widowControl/>
                      <w:spacing w:before="100" w:beforeAutospacing="1" w:after="100" w:afterAutospacing="1" w:line="360" w:lineRule="auto"/>
                      <w:jc w:val="center"/>
                      <w:rPr>
                        <w:rFonts w:ascii="宋体" w:hAnsi="宋体" w:cs="宋体" w:hint="eastAsia"/>
                        <w:kern w:val="0"/>
                        <w:sz w:val="24"/>
                      </w:rPr>
                    </w:pPr>
                    <w:r>
                      <w:rPr>
                        <w:rFonts w:ascii="宋体" w:hAnsi="宋体" w:cs="宋体" w:hint="eastAsia"/>
                        <w:kern w:val="0"/>
                        <w:sz w:val="24"/>
                      </w:rPr>
                      <w:t>投票数</w:t>
                    </w:r>
                  </w:p>
                </w:tc>
              </w:sdtContent>
            </w:sdt>
          </w:tr>
          <w:sdt>
            <w:sdtPr>
              <w:rPr>
                <w:rFonts w:ascii="宋体" w:hAnsi="宋体" w:cs="宋体"/>
                <w:kern w:val="0"/>
                <w:sz w:val="24"/>
              </w:rPr>
              <w:alias w:val="累积投票议案"/>
              <w:tag w:val="_TUP_75b8784ad9a74b5a875735fa1b961dba"/>
              <w:id w:val="2044164376"/>
              <w:lock w:val="sdtLocked"/>
              <w:placeholder>
                <w:docPart w:val="1D5625CAE73D42FB9FF40490D27F315D"/>
              </w:placeholder>
            </w:sdtPr>
            <w:sdtContent>
              <w:tr w:rsidR="005617B7" w14:paraId="6706B6C1" w14:textId="77777777" w:rsidTr="00790995">
                <w:sdt>
                  <w:sdtPr>
                    <w:rPr>
                      <w:rFonts w:ascii="宋体" w:hAnsi="宋体" w:cs="宋体"/>
                      <w:kern w:val="0"/>
                      <w:sz w:val="24"/>
                    </w:rPr>
                    <w:alias w:val="累积投票主议案_主议案序号"/>
                    <w:tag w:val="_GBC_6f636daf5f0841afbfe74c6a79390039"/>
                    <w:id w:val="1072616739"/>
                    <w:lock w:val="sdtLocked"/>
                  </w:sdtPr>
                  <w:sdtContent>
                    <w:tc>
                      <w:tcPr>
                        <w:tcW w:w="959" w:type="dxa"/>
                      </w:tcPr>
                      <w:p w14:paraId="2915EAED" w14:textId="7EE654FF" w:rsidR="005617B7" w:rsidRDefault="005617B7">
                        <w:pPr>
                          <w:widowControl/>
                          <w:spacing w:before="100" w:beforeAutospacing="1" w:after="100" w:afterAutospacing="1" w:line="360" w:lineRule="auto"/>
                          <w:jc w:val="left"/>
                          <w:rPr>
                            <w:rFonts w:ascii="宋体" w:hAnsi="宋体" w:cs="宋体" w:hint="eastAsia"/>
                            <w:kern w:val="0"/>
                            <w:sz w:val="24"/>
                          </w:rPr>
                        </w:pPr>
                        <w:r>
                          <w:rPr>
                            <w:rFonts w:ascii="宋体" w:hAnsi="宋体" w:cs="宋体"/>
                            <w:kern w:val="0"/>
                            <w:sz w:val="24"/>
                          </w:rPr>
                          <w:t>1</w:t>
                        </w:r>
                        <w:r>
                          <w:rPr>
                            <w:rFonts w:ascii="宋体" w:hAnsi="宋体" w:cs="宋体" w:hint="eastAsia"/>
                            <w:kern w:val="0"/>
                            <w:sz w:val="24"/>
                          </w:rPr>
                          <w:t>.00</w:t>
                        </w:r>
                      </w:p>
                    </w:tc>
                  </w:sdtContent>
                </w:sdt>
                <w:sdt>
                  <w:sdtPr>
                    <w:rPr>
                      <w:rFonts w:ascii="宋体" w:hAnsi="宋体" w:cs="宋体" w:hint="eastAsia"/>
                      <w:kern w:val="0"/>
                      <w:sz w:val="24"/>
                    </w:rPr>
                    <w:alias w:val="累积投票主议案_主议案名称"/>
                    <w:tag w:val="_GBC_18fe04ecca9b4c64977d7d32d41d12c6"/>
                    <w:id w:val="910120104"/>
                    <w:lock w:val="sdtLocked"/>
                    <w:text/>
                  </w:sdtPr>
                  <w:sdtContent>
                    <w:tc>
                      <w:tcPr>
                        <w:tcW w:w="5245" w:type="dxa"/>
                      </w:tcPr>
                      <w:p w14:paraId="48E251ED" w14:textId="3F0E48A4" w:rsidR="005617B7" w:rsidRDefault="00F06355">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审议</w:t>
                        </w:r>
                        <w:r w:rsidR="005617B7">
                          <w:rPr>
                            <w:rFonts w:ascii="宋体" w:hAnsi="宋体" w:cs="宋体" w:hint="eastAsia"/>
                            <w:kern w:val="0"/>
                            <w:sz w:val="24"/>
                          </w:rPr>
                          <w:t>关于补选第十二届董事会非执行董事的议案</w:t>
                        </w:r>
                      </w:p>
                    </w:tc>
                  </w:sdtContent>
                </w:sdt>
                <w:tc>
                  <w:tcPr>
                    <w:tcW w:w="2268" w:type="dxa"/>
                    <w:vAlign w:val="center"/>
                  </w:tcPr>
                  <w:p w14:paraId="2D6DC40B" w14:textId="28516085" w:rsidR="005617B7" w:rsidRDefault="00790995" w:rsidP="00790995">
                    <w:pPr>
                      <w:widowControl/>
                      <w:spacing w:before="100" w:beforeAutospacing="1" w:after="100" w:afterAutospacing="1" w:line="360" w:lineRule="auto"/>
                      <w:jc w:val="center"/>
                      <w:rPr>
                        <w:rFonts w:ascii="宋体" w:hAnsi="宋体" w:cs="宋体" w:hint="eastAsia"/>
                        <w:kern w:val="0"/>
                        <w:sz w:val="24"/>
                      </w:rPr>
                    </w:pPr>
                    <w:r>
                      <w:rPr>
                        <w:rFonts w:ascii="宋体" w:hAnsi="宋体" w:cs="宋体" w:hint="eastAsia"/>
                        <w:kern w:val="0"/>
                        <w:sz w:val="24"/>
                      </w:rPr>
                      <w:t>/</w:t>
                    </w:r>
                  </w:p>
                </w:tc>
              </w:tr>
            </w:sdtContent>
          </w:sdt>
          <w:sdt>
            <w:sdtPr>
              <w:rPr>
                <w:rFonts w:ascii="宋体" w:hAnsi="宋体" w:cs="宋体"/>
                <w:kern w:val="0"/>
                <w:sz w:val="24"/>
              </w:rPr>
              <w:alias w:val="累积投票议案"/>
              <w:tag w:val="_TUP_75b8784ad9a74b5a875735fa1b961dba"/>
              <w:id w:val="-96333061"/>
              <w:lock w:val="sdtLocked"/>
              <w:placeholder>
                <w:docPart w:val="1D5625CAE73D42FB9FF40490D27F315D"/>
              </w:placeholder>
            </w:sdtPr>
            <w:sdtContent>
              <w:tr w:rsidR="005617B7" w14:paraId="676909CC" w14:textId="77777777" w:rsidTr="00F638C5">
                <w:sdt>
                  <w:sdtPr>
                    <w:rPr>
                      <w:rFonts w:ascii="宋体" w:hAnsi="宋体" w:cs="宋体"/>
                      <w:kern w:val="0"/>
                      <w:sz w:val="24"/>
                    </w:rPr>
                    <w:alias w:val="累积投票主议案_主议案序号"/>
                    <w:tag w:val="_GBC_6f636daf5f0841afbfe74c6a79390039"/>
                    <w:id w:val="2085023229"/>
                    <w:lock w:val="sdtLocked"/>
                  </w:sdtPr>
                  <w:sdtContent>
                    <w:tc>
                      <w:tcPr>
                        <w:tcW w:w="959" w:type="dxa"/>
                      </w:tcPr>
                      <w:p w14:paraId="079E0560" w14:textId="5011C34D" w:rsidR="005617B7" w:rsidRDefault="005617B7">
                        <w:pPr>
                          <w:widowControl/>
                          <w:spacing w:before="100" w:beforeAutospacing="1" w:after="100" w:afterAutospacing="1" w:line="360" w:lineRule="auto"/>
                          <w:jc w:val="left"/>
                          <w:rPr>
                            <w:rFonts w:ascii="宋体" w:hAnsi="宋体" w:cs="宋体" w:hint="eastAsia"/>
                            <w:kern w:val="0"/>
                            <w:sz w:val="24"/>
                          </w:rPr>
                        </w:pPr>
                        <w:r>
                          <w:rPr>
                            <w:rFonts w:ascii="宋体" w:hAnsi="宋体" w:cs="宋体"/>
                            <w:kern w:val="0"/>
                            <w:sz w:val="24"/>
                          </w:rPr>
                          <w:t>1</w:t>
                        </w:r>
                        <w:r>
                          <w:rPr>
                            <w:rFonts w:ascii="宋体" w:hAnsi="宋体" w:cs="宋体" w:hint="eastAsia"/>
                            <w:kern w:val="0"/>
                            <w:sz w:val="24"/>
                          </w:rPr>
                          <w:t>.01</w:t>
                        </w:r>
                      </w:p>
                    </w:tc>
                  </w:sdtContent>
                </w:sdt>
                <w:sdt>
                  <w:sdtPr>
                    <w:rPr>
                      <w:rFonts w:ascii="宋体" w:hAnsi="宋体" w:cs="宋体" w:hint="eastAsia"/>
                      <w:kern w:val="0"/>
                      <w:sz w:val="24"/>
                    </w:rPr>
                    <w:alias w:val="累积投票主议案_主议案名称"/>
                    <w:tag w:val="_GBC_18fe04ecca9b4c64977d7d32d41d12c6"/>
                    <w:id w:val="1604997123"/>
                    <w:lock w:val="sdtLocked"/>
                    <w:text/>
                  </w:sdtPr>
                  <w:sdtContent>
                    <w:tc>
                      <w:tcPr>
                        <w:tcW w:w="5245" w:type="dxa"/>
                      </w:tcPr>
                      <w:p w14:paraId="5440DFA2" w14:textId="27574C5F" w:rsidR="005617B7" w:rsidRDefault="00D55469">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审议</w:t>
                        </w:r>
                        <w:r w:rsidR="005617B7" w:rsidRPr="005617B7">
                          <w:rPr>
                            <w:rFonts w:ascii="宋体" w:hAnsi="宋体" w:cs="宋体" w:hint="eastAsia"/>
                            <w:kern w:val="0"/>
                            <w:sz w:val="24"/>
                          </w:rPr>
                          <w:t>选举姚汉新先生为第十二届董事会非执行董事</w:t>
                        </w:r>
                      </w:p>
                    </w:tc>
                  </w:sdtContent>
                </w:sdt>
                <w:tc>
                  <w:tcPr>
                    <w:tcW w:w="2268" w:type="dxa"/>
                  </w:tcPr>
                  <w:p w14:paraId="57D026B0" w14:textId="77777777" w:rsidR="005617B7" w:rsidRDefault="005617B7">
                    <w:pPr>
                      <w:widowControl/>
                      <w:spacing w:before="100" w:beforeAutospacing="1" w:after="100" w:afterAutospacing="1" w:line="360" w:lineRule="auto"/>
                      <w:jc w:val="left"/>
                      <w:rPr>
                        <w:rFonts w:ascii="宋体" w:hAnsi="宋体" w:cs="宋体" w:hint="eastAsia"/>
                        <w:kern w:val="0"/>
                        <w:sz w:val="24"/>
                      </w:rPr>
                    </w:pPr>
                  </w:p>
                </w:tc>
              </w:tr>
            </w:sdtContent>
          </w:sdt>
        </w:tbl>
        <w:p w14:paraId="101C059D" w14:textId="0B784984" w:rsidR="009E5CF2" w:rsidRPr="005617B7" w:rsidRDefault="00000000" w:rsidP="005617B7"/>
      </w:sdtContent>
    </w:sdt>
    <w:p w14:paraId="1E10087F" w14:textId="77777777" w:rsidR="009E5CF2"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委托人签名（盖章）： 　　　　　　　　受托人签名：</w:t>
      </w:r>
    </w:p>
    <w:p w14:paraId="6822BF77" w14:textId="77777777" w:rsidR="009E5CF2"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委托人身份证号： 　　　　　　　　　　受托人身份证号：</w:t>
      </w:r>
    </w:p>
    <w:p w14:paraId="181827A7" w14:textId="606DEC1D" w:rsidR="009E5CF2" w:rsidRDefault="00000000">
      <w:pPr>
        <w:widowControl/>
        <w:spacing w:before="100" w:beforeAutospacing="1" w:after="100" w:afterAutospacing="1" w:line="360" w:lineRule="auto"/>
        <w:ind w:firstLine="4320"/>
        <w:jc w:val="left"/>
        <w:rPr>
          <w:rFonts w:ascii="宋体" w:hAnsi="宋体" w:cs="宋体" w:hint="eastAsia"/>
          <w:kern w:val="0"/>
          <w:sz w:val="24"/>
        </w:rPr>
      </w:pPr>
      <w:r>
        <w:rPr>
          <w:rFonts w:ascii="宋体" w:hAnsi="宋体" w:cs="宋体" w:hint="eastAsia"/>
          <w:kern w:val="0"/>
          <w:sz w:val="24"/>
        </w:rPr>
        <w:t xml:space="preserve">委托日期：　</w:t>
      </w:r>
      <w:r w:rsidR="00BC1A4C">
        <w:rPr>
          <w:rFonts w:ascii="宋体" w:hAnsi="宋体" w:cs="宋体" w:hint="eastAsia"/>
          <w:kern w:val="0"/>
          <w:sz w:val="24"/>
        </w:rPr>
        <w:t xml:space="preserve">   </w:t>
      </w:r>
      <w:r>
        <w:rPr>
          <w:rFonts w:ascii="宋体" w:hAnsi="宋体" w:cs="宋体" w:hint="eastAsia"/>
          <w:kern w:val="0"/>
          <w:sz w:val="24"/>
        </w:rPr>
        <w:t xml:space="preserve">　年 </w:t>
      </w:r>
      <w:r w:rsidR="00BC1A4C">
        <w:rPr>
          <w:rFonts w:ascii="宋体" w:hAnsi="宋体" w:cs="宋体" w:hint="eastAsia"/>
          <w:kern w:val="0"/>
          <w:sz w:val="24"/>
        </w:rPr>
        <w:t xml:space="preserve">    </w:t>
      </w:r>
      <w:r>
        <w:rPr>
          <w:rFonts w:ascii="宋体" w:hAnsi="宋体" w:cs="宋体" w:hint="eastAsia"/>
          <w:kern w:val="0"/>
          <w:sz w:val="24"/>
        </w:rPr>
        <w:t>月</w:t>
      </w:r>
      <w:r w:rsidR="00BC1A4C">
        <w:rPr>
          <w:rFonts w:ascii="宋体" w:hAnsi="宋体" w:cs="宋体" w:hint="eastAsia"/>
          <w:kern w:val="0"/>
          <w:sz w:val="24"/>
        </w:rPr>
        <w:t xml:space="preserve">   </w:t>
      </w:r>
      <w:r>
        <w:rPr>
          <w:rFonts w:ascii="宋体" w:hAnsi="宋体" w:cs="宋体" w:hint="eastAsia"/>
          <w:kern w:val="0"/>
          <w:sz w:val="24"/>
        </w:rPr>
        <w:t xml:space="preserve"> 日</w:t>
      </w:r>
    </w:p>
    <w:p w14:paraId="61E790BC" w14:textId="77777777" w:rsidR="00BC1A4C" w:rsidRDefault="00BC1A4C">
      <w:pPr>
        <w:widowControl/>
        <w:spacing w:before="100" w:beforeAutospacing="1" w:after="100" w:afterAutospacing="1" w:line="360" w:lineRule="auto"/>
        <w:ind w:firstLine="4320"/>
        <w:jc w:val="left"/>
        <w:rPr>
          <w:rFonts w:ascii="宋体" w:hAnsi="宋体" w:cs="宋体" w:hint="eastAsia"/>
          <w:kern w:val="0"/>
          <w:sz w:val="24"/>
        </w:rPr>
      </w:pPr>
    </w:p>
    <w:p w14:paraId="6AB72784" w14:textId="7407EDEC" w:rsidR="009E5CF2"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备注：委托人应当在委托书中“同意”、“反对”或“弃权”意向中选择一个并打“√”，对于委托人在本授权委托书中未作具体指示的，受托人有权按自己的意愿进行表决。</w:t>
      </w:r>
    </w:p>
    <w:sdt>
      <w:sdtPr>
        <w:rPr>
          <w:rFonts w:ascii="Calibri" w:eastAsia="宋体" w:hAnsi="Calibri" w:cs="Times New Roman" w:hint="eastAsia"/>
          <w:b w:val="0"/>
          <w:bCs w:val="0"/>
          <w:kern w:val="0"/>
          <w:sz w:val="24"/>
          <w:szCs w:val="24"/>
        </w:rPr>
        <w:alias w:val="模块:附件2采用累积投票制选举董事和独立董事的投票方式说明..."/>
        <w:tag w:val="_GBC_acfb12d26cf84c008d8aedd2aa7c4045"/>
        <w:id w:val="1142774453"/>
        <w:lock w:val="sdtLocked"/>
        <w:placeholder>
          <w:docPart w:val="GBC22222222222222222222222222222"/>
        </w:placeholder>
      </w:sdtPr>
      <w:sdtEndPr>
        <w:rPr>
          <w:rFonts w:ascii="宋体" w:eastAsiaTheme="minorEastAsia" w:hAnsi="宋体" w:cs="宋体" w:hint="default"/>
          <w:sz w:val="28"/>
          <w:szCs w:val="28"/>
        </w:rPr>
      </w:sdtEndPr>
      <w:sdtContent>
        <w:p w14:paraId="6B757788" w14:textId="77777777" w:rsidR="009E5CF2" w:rsidRDefault="00000000">
          <w:pPr>
            <w:pStyle w:val="1"/>
            <w:keepNext w:val="0"/>
            <w:keepLines w:val="0"/>
            <w:ind w:left="420"/>
            <w:rPr>
              <w:rFonts w:asciiTheme="minorEastAsia" w:hAnsiTheme="minorEastAsia" w:cs="Times New Roman" w:hint="eastAsia"/>
              <w:kern w:val="0"/>
              <w:sz w:val="24"/>
              <w:szCs w:val="24"/>
            </w:rPr>
          </w:pPr>
          <w:r>
            <w:rPr>
              <w:rFonts w:ascii="Calibri" w:eastAsia="宋体" w:hAnsi="Calibri" w:cs="Times New Roman" w:hint="eastAsia"/>
              <w:kern w:val="0"/>
              <w:sz w:val="24"/>
              <w:szCs w:val="24"/>
            </w:rPr>
            <w:t>附件</w:t>
          </w:r>
          <w:r>
            <w:rPr>
              <w:rFonts w:asciiTheme="minorEastAsia" w:hAnsiTheme="minorEastAsia" w:cs="Times New Roman" w:hint="eastAsia"/>
              <w:kern w:val="0"/>
              <w:sz w:val="24"/>
              <w:szCs w:val="24"/>
            </w:rPr>
            <w:t>2：</w:t>
          </w:r>
          <w:r>
            <w:rPr>
              <w:rFonts w:ascii="宋体" w:hAnsi="宋体" w:cs="宋体" w:hint="eastAsia"/>
              <w:kern w:val="0"/>
              <w:sz w:val="24"/>
              <w:szCs w:val="24"/>
            </w:rPr>
            <w:t>采用累积投票制选举董事和独立董事的投票方式说明</w:t>
          </w:r>
        </w:p>
        <w:p w14:paraId="1477969E" w14:textId="77777777" w:rsidR="009E5CF2" w:rsidRDefault="00000000" w:rsidP="00E63D76">
          <w:pPr>
            <w:widowControl/>
            <w:spacing w:line="500" w:lineRule="exact"/>
            <w:ind w:firstLineChars="200" w:firstLine="480"/>
            <w:jc w:val="left"/>
            <w:rPr>
              <w:rFonts w:ascii="宋体" w:hAnsi="宋体" w:cs="宋体" w:hint="eastAsia"/>
              <w:kern w:val="0"/>
              <w:sz w:val="24"/>
            </w:rPr>
          </w:pPr>
          <w:r>
            <w:rPr>
              <w:rFonts w:ascii="宋体" w:hAnsi="宋体" w:cs="宋体" w:hint="eastAsia"/>
              <w:kern w:val="0"/>
              <w:sz w:val="24"/>
            </w:rPr>
            <w:t>一、股东会董事候选人选举、独立董事候选人选举作为议案组分别进行编号。投资者应当针对各议案组下每位候选人进行投票。</w:t>
          </w:r>
        </w:p>
        <w:p w14:paraId="4AD9E8C4" w14:textId="77777777" w:rsidR="009E5CF2" w:rsidRDefault="00000000" w:rsidP="00E63D76">
          <w:pPr>
            <w:widowControl/>
            <w:spacing w:line="500" w:lineRule="exact"/>
            <w:ind w:firstLineChars="200" w:firstLine="480"/>
            <w:jc w:val="left"/>
            <w:rPr>
              <w:rFonts w:ascii="宋体" w:hAnsi="宋体" w:cs="宋体" w:hint="eastAsia"/>
              <w:kern w:val="0"/>
              <w:sz w:val="24"/>
            </w:rPr>
          </w:pPr>
          <w:r>
            <w:rPr>
              <w:rFonts w:ascii="宋体" w:hAnsi="宋体" w:cs="宋体" w:hint="eastAsia"/>
              <w:kern w:val="0"/>
              <w:sz w:val="24"/>
            </w:rPr>
            <w:t>二、申报股数代表选举票数。对于每个议案组，股东每持有一股即拥有与该议案组下应选董事人数相等的投票总数。如某股东持有上市公司100股股票，该次股东会应选董事10名，董事候选人有12名，则该股东对于董事会选举议案组，拥有1000股的选举票数。</w:t>
          </w:r>
        </w:p>
        <w:p w14:paraId="24C377FA" w14:textId="77777777" w:rsidR="009E5CF2" w:rsidRDefault="00000000" w:rsidP="00E63D76">
          <w:pPr>
            <w:widowControl/>
            <w:spacing w:line="500" w:lineRule="exact"/>
            <w:ind w:firstLineChars="200" w:firstLine="480"/>
            <w:jc w:val="left"/>
            <w:rPr>
              <w:rFonts w:ascii="宋体" w:hAnsi="宋体" w:cs="宋体" w:hint="eastAsia"/>
              <w:kern w:val="0"/>
              <w:sz w:val="24"/>
            </w:rPr>
          </w:pPr>
          <w:r>
            <w:rPr>
              <w:rFonts w:ascii="宋体" w:hAnsi="宋体" w:cs="宋体" w:hint="eastAsia"/>
              <w:kern w:val="0"/>
              <w:sz w:val="24"/>
            </w:rPr>
            <w:t>三、股东应当以每个议案组的选举票数为限进行投票。股东根据自己的意愿进行投票，既可以把选举票数集中投给某一候选人，也可以按照任意组合投给不同的候选人。投票结束后，对每一项议案分别累积计算得票数。</w:t>
          </w:r>
        </w:p>
        <w:p w14:paraId="79DE8450" w14:textId="77777777" w:rsidR="009E5CF2" w:rsidRDefault="00000000" w:rsidP="00E63D76">
          <w:pPr>
            <w:widowControl/>
            <w:spacing w:line="500" w:lineRule="exact"/>
            <w:ind w:firstLineChars="200" w:firstLine="480"/>
            <w:jc w:val="left"/>
            <w:rPr>
              <w:rFonts w:ascii="宋体" w:hAnsi="宋体" w:cs="宋体" w:hint="eastAsia"/>
              <w:kern w:val="0"/>
              <w:sz w:val="24"/>
            </w:rPr>
          </w:pPr>
          <w:r>
            <w:rPr>
              <w:rFonts w:ascii="宋体" w:hAnsi="宋体" w:cs="宋体" w:hint="eastAsia"/>
              <w:kern w:val="0"/>
              <w:sz w:val="24"/>
            </w:rPr>
            <w:t>四、示例：</w:t>
          </w:r>
        </w:p>
        <w:p w14:paraId="6886F0BD" w14:textId="77777777" w:rsidR="009E5CF2" w:rsidRDefault="00000000" w:rsidP="00E63D76">
          <w:pPr>
            <w:widowControl/>
            <w:spacing w:line="500" w:lineRule="exact"/>
            <w:ind w:firstLineChars="200" w:firstLine="480"/>
            <w:jc w:val="left"/>
            <w:rPr>
              <w:rFonts w:ascii="宋体" w:hAnsi="宋体" w:cs="宋体" w:hint="eastAsia"/>
              <w:kern w:val="0"/>
              <w:sz w:val="24"/>
            </w:rPr>
          </w:pPr>
          <w:r>
            <w:rPr>
              <w:rFonts w:ascii="宋体" w:hAnsi="宋体" w:cs="宋体" w:hint="eastAsia"/>
              <w:kern w:val="0"/>
              <w:sz w:val="24"/>
            </w:rPr>
            <w:t>某上市公司召开股东会采用累积投票制对董事会进行改选，应选董事5名，董事候选人有6名；应选独立董事2名，独立董事候选人有3名。需投票表决的事项如下：</w:t>
          </w:r>
        </w:p>
        <w:tbl>
          <w:tblPr>
            <w:tblW w:w="6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3600"/>
            <w:gridCol w:w="2652"/>
          </w:tblGrid>
          <w:tr w:rsidR="009E5CF2" w14:paraId="59B64A07" w14:textId="77777777" w:rsidTr="00DC18D1">
            <w:trPr>
              <w:jc w:val="center"/>
            </w:trPr>
            <w:tc>
              <w:tcPr>
                <w:tcW w:w="6972" w:type="dxa"/>
                <w:gridSpan w:val="3"/>
                <w:tcBorders>
                  <w:bottom w:val="single" w:sz="6" w:space="0" w:color="auto"/>
                </w:tcBorders>
              </w:tcPr>
              <w:p w14:paraId="1BCE7048" w14:textId="77777777" w:rsidR="009E5CF2" w:rsidRDefault="00000000">
                <w:pPr>
                  <w:rPr>
                    <w:rFonts w:asciiTheme="minorEastAsia" w:hAnsiTheme="minorEastAsia" w:hint="eastAsia"/>
                    <w:sz w:val="24"/>
                    <w:szCs w:val="24"/>
                  </w:rPr>
                </w:pPr>
                <w:r>
                  <w:rPr>
                    <w:rFonts w:asciiTheme="minorEastAsia" w:hAnsiTheme="minorEastAsia" w:hint="eastAsia"/>
                    <w:sz w:val="24"/>
                    <w:szCs w:val="24"/>
                  </w:rPr>
                  <w:t>累积投票议案</w:t>
                </w:r>
              </w:p>
            </w:tc>
          </w:tr>
          <w:tr w:rsidR="009E5CF2" w14:paraId="2FCA96CE" w14:textId="77777777" w:rsidTr="00DC18D1">
            <w:trPr>
              <w:jc w:val="center"/>
            </w:trPr>
            <w:tc>
              <w:tcPr>
                <w:tcW w:w="720" w:type="dxa"/>
                <w:tcBorders>
                  <w:bottom w:val="single" w:sz="6" w:space="0" w:color="auto"/>
                </w:tcBorders>
              </w:tcPr>
              <w:p w14:paraId="4142E082" w14:textId="77777777" w:rsidR="009E5CF2" w:rsidRDefault="00000000">
                <w:pPr>
                  <w:rPr>
                    <w:rFonts w:asciiTheme="minorEastAsia" w:hAnsiTheme="minorEastAsia" w:hint="eastAsia"/>
                    <w:sz w:val="24"/>
                    <w:szCs w:val="24"/>
                  </w:rPr>
                </w:pPr>
                <w:r>
                  <w:rPr>
                    <w:rFonts w:asciiTheme="minorEastAsia" w:hAnsiTheme="minorEastAsia"/>
                    <w:sz w:val="24"/>
                    <w:szCs w:val="24"/>
                  </w:rPr>
                  <w:t>4.00</w:t>
                </w:r>
              </w:p>
            </w:tc>
            <w:tc>
              <w:tcPr>
                <w:tcW w:w="3600" w:type="dxa"/>
              </w:tcPr>
              <w:p w14:paraId="3DABBFA2" w14:textId="77777777" w:rsidR="009E5CF2" w:rsidRDefault="00000000">
                <w:pPr>
                  <w:rPr>
                    <w:rFonts w:asciiTheme="minorEastAsia" w:hAnsiTheme="minorEastAsia" w:hint="eastAsia"/>
                    <w:sz w:val="24"/>
                    <w:szCs w:val="24"/>
                  </w:rPr>
                </w:pPr>
                <w:r>
                  <w:rPr>
                    <w:rFonts w:asciiTheme="minorEastAsia" w:hAnsiTheme="minorEastAsia" w:hint="eastAsia"/>
                    <w:bCs/>
                    <w:sz w:val="24"/>
                    <w:szCs w:val="24"/>
                  </w:rPr>
                  <w:t>关于选举董事的议案</w:t>
                </w:r>
              </w:p>
            </w:tc>
            <w:tc>
              <w:tcPr>
                <w:tcW w:w="2652" w:type="dxa"/>
              </w:tcPr>
              <w:p w14:paraId="00E36C9E" w14:textId="77777777" w:rsidR="009E5CF2" w:rsidRDefault="00000000">
                <w:pPr>
                  <w:jc w:val="center"/>
                  <w:rPr>
                    <w:rFonts w:asciiTheme="minorEastAsia" w:hAnsiTheme="minorEastAsia" w:hint="eastAsia"/>
                    <w:sz w:val="24"/>
                    <w:szCs w:val="24"/>
                  </w:rPr>
                </w:pPr>
                <w:r>
                  <w:rPr>
                    <w:rFonts w:asciiTheme="minorEastAsia" w:hAnsiTheme="minorEastAsia" w:hint="eastAsia"/>
                    <w:sz w:val="24"/>
                    <w:szCs w:val="24"/>
                  </w:rPr>
                  <w:t>投票数</w:t>
                </w:r>
              </w:p>
            </w:tc>
          </w:tr>
          <w:tr w:rsidR="009E5CF2" w14:paraId="3C30DB04"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0A083987" w14:textId="77777777" w:rsidR="009E5CF2" w:rsidRDefault="00000000">
                <w:pPr>
                  <w:rPr>
                    <w:rFonts w:asciiTheme="minorEastAsia" w:hAnsiTheme="minorEastAsia" w:hint="eastAsia"/>
                    <w:sz w:val="24"/>
                    <w:szCs w:val="24"/>
                  </w:rPr>
                </w:pPr>
                <w:r>
                  <w:rPr>
                    <w:rFonts w:asciiTheme="minorEastAsia" w:hAnsiTheme="minorEastAsia"/>
                    <w:sz w:val="24"/>
                    <w:szCs w:val="24"/>
                  </w:rPr>
                  <w:t>4.01</w:t>
                </w:r>
              </w:p>
            </w:tc>
            <w:tc>
              <w:tcPr>
                <w:tcW w:w="3600" w:type="dxa"/>
                <w:tcBorders>
                  <w:top w:val="single" w:sz="6" w:space="0" w:color="auto"/>
                  <w:left w:val="single" w:sz="6" w:space="0" w:color="auto"/>
                  <w:bottom w:val="single" w:sz="6" w:space="0" w:color="auto"/>
                  <w:right w:val="single" w:sz="6" w:space="0" w:color="auto"/>
                </w:tcBorders>
              </w:tcPr>
              <w:p w14:paraId="7893A31A" w14:textId="77777777" w:rsidR="009E5CF2" w:rsidRDefault="00000000">
                <w:pPr>
                  <w:rPr>
                    <w:rFonts w:asciiTheme="minorEastAsia" w:hAnsiTheme="minorEastAsia" w:hint="eastAsia"/>
                    <w:sz w:val="24"/>
                    <w:szCs w:val="24"/>
                  </w:rPr>
                </w:pPr>
                <w:r>
                  <w:rPr>
                    <w:rFonts w:asciiTheme="minorEastAsia" w:hAnsiTheme="minorEastAsia" w:hint="eastAsia"/>
                    <w:bCs/>
                    <w:sz w:val="24"/>
                    <w:szCs w:val="24"/>
                  </w:rPr>
                  <w:t>例：陈××</w:t>
                </w:r>
              </w:p>
            </w:tc>
            <w:tc>
              <w:tcPr>
                <w:tcW w:w="2652" w:type="dxa"/>
                <w:tcBorders>
                  <w:top w:val="single" w:sz="6" w:space="0" w:color="auto"/>
                  <w:left w:val="single" w:sz="6" w:space="0" w:color="auto"/>
                  <w:bottom w:val="single" w:sz="6" w:space="0" w:color="auto"/>
                </w:tcBorders>
              </w:tcPr>
              <w:p w14:paraId="52E527B3" w14:textId="77777777" w:rsidR="009E5CF2" w:rsidRDefault="009E5CF2">
                <w:pPr>
                  <w:jc w:val="center"/>
                  <w:rPr>
                    <w:rFonts w:asciiTheme="minorEastAsia" w:hAnsiTheme="minorEastAsia" w:hint="eastAsia"/>
                    <w:sz w:val="24"/>
                    <w:szCs w:val="24"/>
                  </w:rPr>
                </w:pPr>
              </w:p>
            </w:tc>
          </w:tr>
          <w:tr w:rsidR="009E5CF2" w14:paraId="3C323270"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394EEBE4" w14:textId="77777777" w:rsidR="009E5CF2" w:rsidRDefault="00000000">
                <w:pPr>
                  <w:rPr>
                    <w:rFonts w:asciiTheme="minorEastAsia" w:hAnsiTheme="minorEastAsia" w:hint="eastAsia"/>
                    <w:sz w:val="24"/>
                    <w:szCs w:val="24"/>
                  </w:rPr>
                </w:pPr>
                <w:r>
                  <w:rPr>
                    <w:rFonts w:asciiTheme="minorEastAsia" w:hAnsiTheme="minorEastAsia"/>
                    <w:sz w:val="24"/>
                    <w:szCs w:val="24"/>
                  </w:rPr>
                  <w:t>4.02</w:t>
                </w:r>
              </w:p>
            </w:tc>
            <w:tc>
              <w:tcPr>
                <w:tcW w:w="3600" w:type="dxa"/>
                <w:tcBorders>
                  <w:top w:val="single" w:sz="6" w:space="0" w:color="auto"/>
                  <w:left w:val="single" w:sz="6" w:space="0" w:color="auto"/>
                  <w:bottom w:val="single" w:sz="6" w:space="0" w:color="auto"/>
                  <w:right w:val="single" w:sz="6" w:space="0" w:color="auto"/>
                </w:tcBorders>
              </w:tcPr>
              <w:p w14:paraId="23BC4F97" w14:textId="77777777" w:rsidR="009E5CF2" w:rsidRDefault="00000000">
                <w:pPr>
                  <w:rPr>
                    <w:rFonts w:asciiTheme="minorEastAsia" w:hAnsiTheme="minorEastAsia" w:hint="eastAsia"/>
                    <w:sz w:val="24"/>
                    <w:szCs w:val="24"/>
                  </w:rPr>
                </w:pPr>
                <w:r>
                  <w:rPr>
                    <w:rFonts w:asciiTheme="minorEastAsia" w:hAnsiTheme="minorEastAsia" w:hint="eastAsia"/>
                    <w:sz w:val="24"/>
                    <w:szCs w:val="24"/>
                  </w:rPr>
                  <w:t>例：赵××</w:t>
                </w:r>
              </w:p>
            </w:tc>
            <w:tc>
              <w:tcPr>
                <w:tcW w:w="2652" w:type="dxa"/>
                <w:tcBorders>
                  <w:top w:val="single" w:sz="6" w:space="0" w:color="auto"/>
                  <w:left w:val="single" w:sz="6" w:space="0" w:color="auto"/>
                  <w:bottom w:val="single" w:sz="6" w:space="0" w:color="auto"/>
                </w:tcBorders>
              </w:tcPr>
              <w:p w14:paraId="0A460B75" w14:textId="77777777" w:rsidR="009E5CF2" w:rsidRDefault="009E5CF2">
                <w:pPr>
                  <w:jc w:val="center"/>
                  <w:rPr>
                    <w:rFonts w:asciiTheme="minorEastAsia" w:hAnsiTheme="minorEastAsia" w:hint="eastAsia"/>
                    <w:sz w:val="24"/>
                    <w:szCs w:val="24"/>
                  </w:rPr>
                </w:pPr>
              </w:p>
            </w:tc>
          </w:tr>
          <w:tr w:rsidR="009E5CF2" w14:paraId="6C546A7E"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6CC5CF99" w14:textId="77777777" w:rsidR="009E5CF2" w:rsidRDefault="00000000">
                <w:pPr>
                  <w:rPr>
                    <w:rFonts w:asciiTheme="minorEastAsia" w:hAnsiTheme="minorEastAsia" w:hint="eastAsia"/>
                    <w:sz w:val="24"/>
                    <w:szCs w:val="24"/>
                  </w:rPr>
                </w:pPr>
                <w:r>
                  <w:rPr>
                    <w:rFonts w:asciiTheme="minorEastAsia" w:hAnsiTheme="minorEastAsia"/>
                    <w:sz w:val="24"/>
                    <w:szCs w:val="24"/>
                  </w:rPr>
                  <w:t>4.03</w:t>
                </w:r>
              </w:p>
            </w:tc>
            <w:tc>
              <w:tcPr>
                <w:tcW w:w="3600" w:type="dxa"/>
                <w:tcBorders>
                  <w:top w:val="single" w:sz="6" w:space="0" w:color="auto"/>
                  <w:left w:val="single" w:sz="6" w:space="0" w:color="auto"/>
                  <w:bottom w:val="single" w:sz="6" w:space="0" w:color="auto"/>
                  <w:right w:val="single" w:sz="6" w:space="0" w:color="auto"/>
                </w:tcBorders>
              </w:tcPr>
              <w:p w14:paraId="7BBA0369" w14:textId="77777777" w:rsidR="009E5CF2" w:rsidRDefault="00000000">
                <w:pPr>
                  <w:rPr>
                    <w:rFonts w:asciiTheme="minorEastAsia" w:hAnsiTheme="minorEastAsia" w:hint="eastAsia"/>
                    <w:sz w:val="24"/>
                    <w:szCs w:val="24"/>
                  </w:rPr>
                </w:pPr>
                <w:r>
                  <w:rPr>
                    <w:rFonts w:asciiTheme="minorEastAsia" w:hAnsiTheme="minorEastAsia" w:hint="eastAsia"/>
                    <w:sz w:val="24"/>
                    <w:szCs w:val="24"/>
                  </w:rPr>
                  <w:t>例：蒋××</w:t>
                </w:r>
              </w:p>
            </w:tc>
            <w:tc>
              <w:tcPr>
                <w:tcW w:w="2652" w:type="dxa"/>
                <w:tcBorders>
                  <w:top w:val="single" w:sz="6" w:space="0" w:color="auto"/>
                  <w:left w:val="single" w:sz="6" w:space="0" w:color="auto"/>
                  <w:bottom w:val="single" w:sz="6" w:space="0" w:color="auto"/>
                </w:tcBorders>
              </w:tcPr>
              <w:p w14:paraId="2A21C377" w14:textId="77777777" w:rsidR="009E5CF2" w:rsidRDefault="009E5CF2">
                <w:pPr>
                  <w:jc w:val="center"/>
                  <w:rPr>
                    <w:rFonts w:asciiTheme="minorEastAsia" w:hAnsiTheme="minorEastAsia" w:hint="eastAsia"/>
                    <w:sz w:val="24"/>
                    <w:szCs w:val="24"/>
                  </w:rPr>
                </w:pPr>
              </w:p>
            </w:tc>
          </w:tr>
          <w:tr w:rsidR="009E5CF2" w14:paraId="63E11D41"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7D8661CD" w14:textId="77777777" w:rsidR="009E5CF2" w:rsidRDefault="00000000">
                <w:pPr>
                  <w:rPr>
                    <w:rFonts w:asciiTheme="minorEastAsia" w:hAnsiTheme="minorEastAsia" w:hint="eastAsia"/>
                    <w:sz w:val="24"/>
                    <w:szCs w:val="24"/>
                  </w:rPr>
                </w:pPr>
                <w:r>
                  <w:rPr>
                    <w:rFonts w:asciiTheme="minorEastAsia" w:hAnsiTheme="minorEastAsia" w:hint="eastAsia"/>
                    <w:sz w:val="24"/>
                    <w:szCs w:val="24"/>
                  </w:rPr>
                  <w:t>……</w:t>
                </w:r>
              </w:p>
            </w:tc>
            <w:tc>
              <w:tcPr>
                <w:tcW w:w="3600" w:type="dxa"/>
                <w:tcBorders>
                  <w:top w:val="single" w:sz="6" w:space="0" w:color="auto"/>
                  <w:left w:val="single" w:sz="6" w:space="0" w:color="auto"/>
                  <w:bottom w:val="single" w:sz="6" w:space="0" w:color="auto"/>
                  <w:right w:val="single" w:sz="6" w:space="0" w:color="auto"/>
                </w:tcBorders>
              </w:tcPr>
              <w:p w14:paraId="2762E365" w14:textId="77777777" w:rsidR="009E5CF2" w:rsidRDefault="00000000">
                <w:pPr>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 xml:space="preserve"> </w:t>
                </w:r>
              </w:p>
            </w:tc>
            <w:tc>
              <w:tcPr>
                <w:tcW w:w="2652" w:type="dxa"/>
                <w:tcBorders>
                  <w:top w:val="single" w:sz="6" w:space="0" w:color="auto"/>
                  <w:left w:val="single" w:sz="6" w:space="0" w:color="auto"/>
                  <w:bottom w:val="single" w:sz="6" w:space="0" w:color="auto"/>
                </w:tcBorders>
              </w:tcPr>
              <w:p w14:paraId="17BA5F27" w14:textId="77777777" w:rsidR="009E5CF2" w:rsidRDefault="009E5CF2">
                <w:pPr>
                  <w:jc w:val="center"/>
                  <w:rPr>
                    <w:rFonts w:asciiTheme="minorEastAsia" w:hAnsiTheme="minorEastAsia" w:hint="eastAsia"/>
                    <w:sz w:val="24"/>
                    <w:szCs w:val="24"/>
                  </w:rPr>
                </w:pPr>
              </w:p>
            </w:tc>
          </w:tr>
          <w:tr w:rsidR="009E5CF2" w14:paraId="6399B35B"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4E2C2865" w14:textId="77777777" w:rsidR="009E5CF2" w:rsidRDefault="00000000">
                <w:pPr>
                  <w:rPr>
                    <w:rFonts w:asciiTheme="minorEastAsia" w:hAnsiTheme="minorEastAsia" w:hint="eastAsia"/>
                    <w:sz w:val="24"/>
                    <w:szCs w:val="24"/>
                  </w:rPr>
                </w:pPr>
                <w:r>
                  <w:rPr>
                    <w:rFonts w:asciiTheme="minorEastAsia" w:hAnsiTheme="minorEastAsia"/>
                    <w:sz w:val="24"/>
                    <w:szCs w:val="24"/>
                  </w:rPr>
                  <w:t>4.06</w:t>
                </w:r>
              </w:p>
            </w:tc>
            <w:tc>
              <w:tcPr>
                <w:tcW w:w="3600" w:type="dxa"/>
                <w:tcBorders>
                  <w:top w:val="single" w:sz="6" w:space="0" w:color="auto"/>
                  <w:left w:val="single" w:sz="6" w:space="0" w:color="auto"/>
                  <w:bottom w:val="single" w:sz="6" w:space="0" w:color="auto"/>
                  <w:right w:val="single" w:sz="6" w:space="0" w:color="auto"/>
                </w:tcBorders>
              </w:tcPr>
              <w:p w14:paraId="0F16861B" w14:textId="77777777" w:rsidR="009E5CF2" w:rsidRDefault="00000000">
                <w:pPr>
                  <w:rPr>
                    <w:rFonts w:asciiTheme="minorEastAsia" w:hAnsiTheme="minorEastAsia" w:hint="eastAsia"/>
                    <w:sz w:val="24"/>
                    <w:szCs w:val="24"/>
                  </w:rPr>
                </w:pPr>
                <w:r>
                  <w:rPr>
                    <w:rFonts w:asciiTheme="minorEastAsia" w:hAnsiTheme="minorEastAsia" w:hint="eastAsia"/>
                    <w:sz w:val="24"/>
                    <w:szCs w:val="24"/>
                  </w:rPr>
                  <w:t>例：宋××</w:t>
                </w:r>
                <w:r>
                  <w:rPr>
                    <w:rFonts w:asciiTheme="minorEastAsia" w:hAnsiTheme="minorEastAsia"/>
                    <w:sz w:val="24"/>
                    <w:szCs w:val="24"/>
                  </w:rPr>
                  <w:t xml:space="preserve"> </w:t>
                </w:r>
              </w:p>
            </w:tc>
            <w:tc>
              <w:tcPr>
                <w:tcW w:w="2652" w:type="dxa"/>
                <w:tcBorders>
                  <w:top w:val="single" w:sz="6" w:space="0" w:color="auto"/>
                  <w:left w:val="single" w:sz="6" w:space="0" w:color="auto"/>
                  <w:bottom w:val="single" w:sz="6" w:space="0" w:color="auto"/>
                </w:tcBorders>
              </w:tcPr>
              <w:p w14:paraId="6E23845C" w14:textId="77777777" w:rsidR="009E5CF2" w:rsidRDefault="009E5CF2">
                <w:pPr>
                  <w:jc w:val="center"/>
                  <w:rPr>
                    <w:rFonts w:asciiTheme="minorEastAsia" w:hAnsiTheme="minorEastAsia" w:hint="eastAsia"/>
                    <w:sz w:val="24"/>
                    <w:szCs w:val="24"/>
                  </w:rPr>
                </w:pPr>
              </w:p>
            </w:tc>
          </w:tr>
          <w:tr w:rsidR="009E5CF2" w14:paraId="4AA8DD2D"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1A82A6AB" w14:textId="77777777" w:rsidR="009E5CF2" w:rsidRDefault="00000000">
                <w:pPr>
                  <w:rPr>
                    <w:rFonts w:asciiTheme="minorEastAsia" w:hAnsiTheme="minorEastAsia" w:hint="eastAsia"/>
                    <w:sz w:val="24"/>
                    <w:szCs w:val="24"/>
                  </w:rPr>
                </w:pPr>
                <w:r>
                  <w:rPr>
                    <w:rFonts w:asciiTheme="minorEastAsia" w:hAnsiTheme="minorEastAsia"/>
                    <w:sz w:val="24"/>
                    <w:szCs w:val="24"/>
                  </w:rPr>
                  <w:t>5.00</w:t>
                </w:r>
              </w:p>
            </w:tc>
            <w:tc>
              <w:tcPr>
                <w:tcW w:w="3600" w:type="dxa"/>
                <w:tcBorders>
                  <w:top w:val="single" w:sz="6" w:space="0" w:color="auto"/>
                  <w:left w:val="single" w:sz="6" w:space="0" w:color="auto"/>
                  <w:bottom w:val="single" w:sz="6" w:space="0" w:color="auto"/>
                  <w:right w:val="single" w:sz="6" w:space="0" w:color="auto"/>
                </w:tcBorders>
              </w:tcPr>
              <w:p w14:paraId="2140A439" w14:textId="77777777" w:rsidR="009E5CF2" w:rsidRDefault="00000000">
                <w:pPr>
                  <w:rPr>
                    <w:rFonts w:asciiTheme="minorEastAsia" w:hAnsiTheme="minorEastAsia" w:hint="eastAsia"/>
                    <w:sz w:val="24"/>
                    <w:szCs w:val="24"/>
                  </w:rPr>
                </w:pPr>
                <w:r>
                  <w:rPr>
                    <w:rFonts w:asciiTheme="minorEastAsia" w:hAnsiTheme="minorEastAsia" w:hint="eastAsia"/>
                    <w:sz w:val="24"/>
                    <w:szCs w:val="24"/>
                  </w:rPr>
                  <w:t>关于选举独立董事的议案</w:t>
                </w:r>
              </w:p>
            </w:tc>
            <w:tc>
              <w:tcPr>
                <w:tcW w:w="2652" w:type="dxa"/>
                <w:tcBorders>
                  <w:top w:val="single" w:sz="6" w:space="0" w:color="auto"/>
                  <w:left w:val="single" w:sz="6" w:space="0" w:color="auto"/>
                  <w:bottom w:val="single" w:sz="6" w:space="0" w:color="auto"/>
                </w:tcBorders>
              </w:tcPr>
              <w:p w14:paraId="47E8D7BA" w14:textId="77777777" w:rsidR="009E5CF2" w:rsidRDefault="00000000">
                <w:pPr>
                  <w:jc w:val="center"/>
                  <w:rPr>
                    <w:rFonts w:asciiTheme="minorEastAsia" w:hAnsiTheme="minorEastAsia" w:hint="eastAsia"/>
                    <w:sz w:val="24"/>
                    <w:szCs w:val="24"/>
                  </w:rPr>
                </w:pPr>
                <w:r>
                  <w:rPr>
                    <w:rFonts w:asciiTheme="minorEastAsia" w:hAnsiTheme="minorEastAsia" w:hint="eastAsia"/>
                    <w:sz w:val="24"/>
                    <w:szCs w:val="24"/>
                  </w:rPr>
                  <w:t>投票数</w:t>
                </w:r>
              </w:p>
            </w:tc>
          </w:tr>
          <w:tr w:rsidR="009E5CF2" w14:paraId="22C26598"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4B39E2AF" w14:textId="77777777" w:rsidR="009E5CF2" w:rsidRDefault="00000000">
                <w:pPr>
                  <w:rPr>
                    <w:rFonts w:asciiTheme="minorEastAsia" w:hAnsiTheme="minorEastAsia" w:hint="eastAsia"/>
                    <w:sz w:val="24"/>
                    <w:szCs w:val="24"/>
                  </w:rPr>
                </w:pPr>
                <w:r>
                  <w:rPr>
                    <w:rFonts w:asciiTheme="minorEastAsia" w:hAnsiTheme="minorEastAsia"/>
                    <w:sz w:val="24"/>
                    <w:szCs w:val="24"/>
                  </w:rPr>
                  <w:t>5.01</w:t>
                </w:r>
              </w:p>
            </w:tc>
            <w:tc>
              <w:tcPr>
                <w:tcW w:w="3600" w:type="dxa"/>
                <w:tcBorders>
                  <w:top w:val="single" w:sz="6" w:space="0" w:color="auto"/>
                  <w:left w:val="single" w:sz="6" w:space="0" w:color="auto"/>
                  <w:bottom w:val="single" w:sz="6" w:space="0" w:color="auto"/>
                  <w:right w:val="single" w:sz="6" w:space="0" w:color="auto"/>
                </w:tcBorders>
              </w:tcPr>
              <w:p w14:paraId="06BA3D87" w14:textId="77777777" w:rsidR="009E5CF2" w:rsidRDefault="00000000">
                <w:pPr>
                  <w:rPr>
                    <w:rFonts w:asciiTheme="minorEastAsia" w:hAnsiTheme="minorEastAsia" w:hint="eastAsia"/>
                    <w:sz w:val="24"/>
                    <w:szCs w:val="24"/>
                  </w:rPr>
                </w:pPr>
                <w:r>
                  <w:rPr>
                    <w:rFonts w:asciiTheme="minorEastAsia" w:hAnsiTheme="minorEastAsia" w:hint="eastAsia"/>
                    <w:sz w:val="24"/>
                    <w:szCs w:val="24"/>
                  </w:rPr>
                  <w:t>例：张××</w:t>
                </w:r>
              </w:p>
            </w:tc>
            <w:tc>
              <w:tcPr>
                <w:tcW w:w="2652" w:type="dxa"/>
                <w:tcBorders>
                  <w:top w:val="single" w:sz="6" w:space="0" w:color="auto"/>
                  <w:left w:val="single" w:sz="6" w:space="0" w:color="auto"/>
                  <w:bottom w:val="single" w:sz="6" w:space="0" w:color="auto"/>
                </w:tcBorders>
              </w:tcPr>
              <w:p w14:paraId="31D71160" w14:textId="77777777" w:rsidR="009E5CF2" w:rsidRDefault="009E5CF2">
                <w:pPr>
                  <w:jc w:val="center"/>
                  <w:rPr>
                    <w:rFonts w:asciiTheme="minorEastAsia" w:hAnsiTheme="minorEastAsia" w:hint="eastAsia"/>
                    <w:sz w:val="24"/>
                    <w:szCs w:val="24"/>
                  </w:rPr>
                </w:pPr>
              </w:p>
            </w:tc>
          </w:tr>
          <w:tr w:rsidR="009E5CF2" w14:paraId="0766F8CF"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16C04A45" w14:textId="77777777" w:rsidR="009E5CF2" w:rsidRDefault="00000000">
                <w:pPr>
                  <w:rPr>
                    <w:rFonts w:asciiTheme="minorEastAsia" w:hAnsiTheme="minorEastAsia" w:hint="eastAsia"/>
                    <w:sz w:val="24"/>
                    <w:szCs w:val="24"/>
                  </w:rPr>
                </w:pPr>
                <w:r>
                  <w:rPr>
                    <w:rFonts w:asciiTheme="minorEastAsia" w:hAnsiTheme="minorEastAsia"/>
                    <w:sz w:val="24"/>
                    <w:szCs w:val="24"/>
                  </w:rPr>
                  <w:t>5.02</w:t>
                </w:r>
              </w:p>
            </w:tc>
            <w:tc>
              <w:tcPr>
                <w:tcW w:w="3600" w:type="dxa"/>
                <w:tcBorders>
                  <w:top w:val="single" w:sz="6" w:space="0" w:color="auto"/>
                  <w:left w:val="single" w:sz="6" w:space="0" w:color="auto"/>
                  <w:bottom w:val="single" w:sz="6" w:space="0" w:color="auto"/>
                  <w:right w:val="single" w:sz="6" w:space="0" w:color="auto"/>
                </w:tcBorders>
              </w:tcPr>
              <w:p w14:paraId="69EDE892" w14:textId="77777777" w:rsidR="009E5CF2" w:rsidRDefault="00000000">
                <w:pPr>
                  <w:rPr>
                    <w:rFonts w:asciiTheme="minorEastAsia" w:hAnsiTheme="minorEastAsia" w:hint="eastAsia"/>
                    <w:sz w:val="24"/>
                    <w:szCs w:val="24"/>
                  </w:rPr>
                </w:pPr>
                <w:r>
                  <w:rPr>
                    <w:rFonts w:asciiTheme="minorEastAsia" w:hAnsiTheme="minorEastAsia" w:hint="eastAsia"/>
                    <w:sz w:val="24"/>
                    <w:szCs w:val="24"/>
                  </w:rPr>
                  <w:t>例：王××</w:t>
                </w:r>
              </w:p>
            </w:tc>
            <w:tc>
              <w:tcPr>
                <w:tcW w:w="2652" w:type="dxa"/>
                <w:tcBorders>
                  <w:top w:val="single" w:sz="6" w:space="0" w:color="auto"/>
                  <w:left w:val="single" w:sz="6" w:space="0" w:color="auto"/>
                  <w:bottom w:val="single" w:sz="6" w:space="0" w:color="auto"/>
                </w:tcBorders>
              </w:tcPr>
              <w:p w14:paraId="67000905" w14:textId="77777777" w:rsidR="009E5CF2" w:rsidRDefault="009E5CF2">
                <w:pPr>
                  <w:jc w:val="center"/>
                  <w:rPr>
                    <w:rFonts w:asciiTheme="minorEastAsia" w:hAnsiTheme="minorEastAsia" w:hint="eastAsia"/>
                    <w:sz w:val="24"/>
                    <w:szCs w:val="24"/>
                  </w:rPr>
                </w:pPr>
              </w:p>
            </w:tc>
          </w:tr>
          <w:tr w:rsidR="009E5CF2" w14:paraId="012B49A3"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1463D792" w14:textId="77777777" w:rsidR="009E5CF2" w:rsidRDefault="00000000">
                <w:pPr>
                  <w:rPr>
                    <w:rFonts w:asciiTheme="minorEastAsia" w:hAnsiTheme="minorEastAsia" w:hint="eastAsia"/>
                    <w:sz w:val="24"/>
                    <w:szCs w:val="24"/>
                  </w:rPr>
                </w:pPr>
                <w:r>
                  <w:rPr>
                    <w:rFonts w:asciiTheme="minorEastAsia" w:hAnsiTheme="minorEastAsia"/>
                    <w:sz w:val="24"/>
                    <w:szCs w:val="24"/>
                  </w:rPr>
                  <w:t>5.03</w:t>
                </w:r>
              </w:p>
            </w:tc>
            <w:tc>
              <w:tcPr>
                <w:tcW w:w="3600" w:type="dxa"/>
                <w:tcBorders>
                  <w:top w:val="single" w:sz="6" w:space="0" w:color="auto"/>
                  <w:left w:val="single" w:sz="6" w:space="0" w:color="auto"/>
                  <w:bottom w:val="single" w:sz="6" w:space="0" w:color="auto"/>
                  <w:right w:val="single" w:sz="6" w:space="0" w:color="auto"/>
                </w:tcBorders>
              </w:tcPr>
              <w:p w14:paraId="5551C29F" w14:textId="77777777" w:rsidR="009E5CF2" w:rsidRDefault="00000000">
                <w:pPr>
                  <w:rPr>
                    <w:rFonts w:asciiTheme="minorEastAsia" w:hAnsiTheme="minorEastAsia" w:hint="eastAsia"/>
                    <w:sz w:val="24"/>
                    <w:szCs w:val="24"/>
                  </w:rPr>
                </w:pPr>
                <w:r>
                  <w:rPr>
                    <w:rFonts w:asciiTheme="minorEastAsia" w:hAnsiTheme="minorEastAsia" w:hint="eastAsia"/>
                    <w:sz w:val="24"/>
                    <w:szCs w:val="24"/>
                  </w:rPr>
                  <w:t>例：杨××</w:t>
                </w:r>
              </w:p>
            </w:tc>
            <w:tc>
              <w:tcPr>
                <w:tcW w:w="2652" w:type="dxa"/>
                <w:tcBorders>
                  <w:top w:val="single" w:sz="6" w:space="0" w:color="auto"/>
                  <w:left w:val="single" w:sz="6" w:space="0" w:color="auto"/>
                  <w:bottom w:val="single" w:sz="6" w:space="0" w:color="auto"/>
                </w:tcBorders>
              </w:tcPr>
              <w:p w14:paraId="3CA42BA6" w14:textId="77777777" w:rsidR="009E5CF2" w:rsidRDefault="009E5CF2">
                <w:pPr>
                  <w:jc w:val="center"/>
                  <w:rPr>
                    <w:rFonts w:asciiTheme="minorEastAsia" w:hAnsiTheme="minorEastAsia" w:hint="eastAsia"/>
                    <w:sz w:val="24"/>
                    <w:szCs w:val="24"/>
                  </w:rPr>
                </w:pPr>
              </w:p>
            </w:tc>
          </w:tr>
        </w:tbl>
        <w:p w14:paraId="6C85E5BB" w14:textId="77777777" w:rsidR="00E63D76" w:rsidRDefault="00E63D76" w:rsidP="00E63D76">
          <w:pPr>
            <w:widowControl/>
            <w:spacing w:line="500" w:lineRule="exact"/>
            <w:ind w:firstLineChars="200" w:firstLine="480"/>
            <w:jc w:val="left"/>
            <w:rPr>
              <w:rFonts w:ascii="宋体" w:hAnsi="宋体" w:cs="宋体" w:hint="eastAsia"/>
              <w:kern w:val="0"/>
              <w:sz w:val="24"/>
            </w:rPr>
          </w:pPr>
        </w:p>
        <w:p w14:paraId="52593C8F" w14:textId="6AEEF6FB" w:rsidR="009E5CF2" w:rsidRDefault="00000000" w:rsidP="00E63D76">
          <w:pPr>
            <w:widowControl/>
            <w:spacing w:line="500" w:lineRule="exact"/>
            <w:ind w:firstLineChars="200" w:firstLine="480"/>
            <w:jc w:val="left"/>
            <w:rPr>
              <w:rFonts w:ascii="宋体" w:hAnsi="宋体" w:cs="宋体" w:hint="eastAsia"/>
              <w:kern w:val="0"/>
              <w:sz w:val="24"/>
            </w:rPr>
          </w:pPr>
          <w:r>
            <w:rPr>
              <w:rFonts w:ascii="宋体" w:hAnsi="宋体" w:cs="宋体" w:hint="eastAsia"/>
              <w:kern w:val="0"/>
              <w:sz w:val="24"/>
            </w:rPr>
            <w:t>某投资者在股权登记日收盘时持有该公司100股股票，采用累积投票制，他（她）在议案4.00“关于选举董事的议案”就有500票的表决权，在议案5.00“关于选举独立董事的议案”有200票的表决权。</w:t>
          </w:r>
        </w:p>
        <w:p w14:paraId="447512E4" w14:textId="77777777" w:rsidR="009E5CF2" w:rsidRDefault="00000000" w:rsidP="00E63D76">
          <w:pPr>
            <w:widowControl/>
            <w:spacing w:line="500" w:lineRule="exact"/>
            <w:ind w:firstLineChars="200" w:firstLine="480"/>
            <w:jc w:val="left"/>
            <w:rPr>
              <w:rFonts w:ascii="宋体" w:hAnsi="宋体" w:cs="宋体" w:hint="eastAsia"/>
              <w:kern w:val="0"/>
              <w:sz w:val="24"/>
            </w:rPr>
          </w:pPr>
          <w:r>
            <w:rPr>
              <w:rFonts w:ascii="宋体" w:hAnsi="宋体" w:cs="宋体" w:hint="eastAsia"/>
              <w:kern w:val="0"/>
              <w:sz w:val="24"/>
            </w:rPr>
            <w:lastRenderedPageBreak/>
            <w:t>该投资者可以以500票为限，对议案4.00按自己的意愿表决。他（她）既可以把500票集中投给某一位候选人，也可以按照任意组合分散投给任意候选人。 </w:t>
          </w:r>
          <w:r>
            <w:rPr>
              <w:rFonts w:ascii="宋体" w:hAnsi="宋体" w:cs="宋体" w:hint="eastAsia"/>
              <w:kern w:val="0"/>
              <w:sz w:val="24"/>
            </w:rPr>
            <w:br/>
            <w:t xml:space="preserve">　　如表所示：</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2555"/>
            <w:gridCol w:w="1417"/>
            <w:gridCol w:w="1276"/>
            <w:gridCol w:w="1276"/>
            <w:gridCol w:w="1184"/>
          </w:tblGrid>
          <w:tr w:rsidR="009E5CF2" w14:paraId="1D95A430" w14:textId="77777777" w:rsidTr="00B55537">
            <w:trPr>
              <w:jc w:val="center"/>
            </w:trPr>
            <w:tc>
              <w:tcPr>
                <w:tcW w:w="814" w:type="dxa"/>
                <w:vMerge w:val="restart"/>
                <w:vAlign w:val="center"/>
              </w:tcPr>
              <w:p w14:paraId="5A627F9B" w14:textId="77777777" w:rsidR="009E5CF2" w:rsidRDefault="00000000">
                <w:pPr>
                  <w:jc w:val="center"/>
                  <w:rPr>
                    <w:sz w:val="24"/>
                  </w:rPr>
                </w:pPr>
                <w:r>
                  <w:rPr>
                    <w:rFonts w:hint="eastAsia"/>
                    <w:sz w:val="24"/>
                  </w:rPr>
                  <w:t>序号</w:t>
                </w:r>
              </w:p>
            </w:tc>
            <w:tc>
              <w:tcPr>
                <w:tcW w:w="2555" w:type="dxa"/>
                <w:vMerge w:val="restart"/>
                <w:vAlign w:val="center"/>
              </w:tcPr>
              <w:p w14:paraId="0FC641CA" w14:textId="77777777" w:rsidR="009E5CF2" w:rsidRDefault="00000000">
                <w:pPr>
                  <w:jc w:val="center"/>
                  <w:rPr>
                    <w:rFonts w:ascii="宋体" w:hAnsi="宋体" w:hint="eastAsia"/>
                    <w:bCs/>
                    <w:sz w:val="24"/>
                  </w:rPr>
                </w:pPr>
                <w:r>
                  <w:rPr>
                    <w:rFonts w:ascii="宋体" w:hAnsi="宋体" w:hint="eastAsia"/>
                    <w:bCs/>
                    <w:sz w:val="24"/>
                  </w:rPr>
                  <w:t>议案名称</w:t>
                </w:r>
              </w:p>
            </w:tc>
            <w:tc>
              <w:tcPr>
                <w:tcW w:w="5153" w:type="dxa"/>
                <w:gridSpan w:val="4"/>
              </w:tcPr>
              <w:p w14:paraId="43D6AC1D" w14:textId="77777777" w:rsidR="009E5CF2" w:rsidRDefault="00000000">
                <w:pPr>
                  <w:jc w:val="center"/>
                  <w:rPr>
                    <w:rFonts w:ascii="宋体" w:hAnsi="宋体" w:hint="eastAsia"/>
                    <w:bCs/>
                    <w:sz w:val="24"/>
                  </w:rPr>
                </w:pPr>
                <w:r>
                  <w:rPr>
                    <w:rFonts w:ascii="宋体" w:hAnsi="宋体" w:hint="eastAsia"/>
                    <w:bCs/>
                    <w:sz w:val="24"/>
                  </w:rPr>
                  <w:t>投票票数</w:t>
                </w:r>
              </w:p>
            </w:tc>
          </w:tr>
          <w:tr w:rsidR="009E5CF2" w14:paraId="27B8FD7B" w14:textId="77777777" w:rsidTr="00B55537">
            <w:trPr>
              <w:jc w:val="center"/>
            </w:trPr>
            <w:tc>
              <w:tcPr>
                <w:tcW w:w="814" w:type="dxa"/>
                <w:vMerge/>
                <w:tcBorders>
                  <w:bottom w:val="single" w:sz="6" w:space="0" w:color="auto"/>
                </w:tcBorders>
              </w:tcPr>
              <w:p w14:paraId="10C87C23" w14:textId="77777777" w:rsidR="009E5CF2" w:rsidRDefault="009E5CF2">
                <w:pPr>
                  <w:rPr>
                    <w:sz w:val="24"/>
                  </w:rPr>
                </w:pPr>
              </w:p>
            </w:tc>
            <w:tc>
              <w:tcPr>
                <w:tcW w:w="2555" w:type="dxa"/>
                <w:vMerge/>
              </w:tcPr>
              <w:p w14:paraId="764F151E" w14:textId="77777777" w:rsidR="009E5CF2" w:rsidRDefault="009E5CF2">
                <w:pPr>
                  <w:rPr>
                    <w:rFonts w:ascii="宋体" w:hAnsi="宋体" w:hint="eastAsia"/>
                    <w:bCs/>
                    <w:sz w:val="24"/>
                  </w:rPr>
                </w:pPr>
              </w:p>
            </w:tc>
            <w:tc>
              <w:tcPr>
                <w:tcW w:w="1417" w:type="dxa"/>
              </w:tcPr>
              <w:p w14:paraId="52EA07E6" w14:textId="77777777" w:rsidR="009E5CF2" w:rsidRDefault="00000000">
                <w:pPr>
                  <w:jc w:val="center"/>
                  <w:rPr>
                    <w:rFonts w:ascii="宋体" w:hAnsi="宋体" w:hint="eastAsia"/>
                    <w:bCs/>
                    <w:sz w:val="24"/>
                  </w:rPr>
                </w:pPr>
                <w:r>
                  <w:rPr>
                    <w:rFonts w:ascii="宋体" w:hAnsi="宋体" w:hint="eastAsia"/>
                    <w:bCs/>
                    <w:sz w:val="24"/>
                  </w:rPr>
                  <w:t>方式一</w:t>
                </w:r>
              </w:p>
            </w:tc>
            <w:tc>
              <w:tcPr>
                <w:tcW w:w="1276" w:type="dxa"/>
              </w:tcPr>
              <w:p w14:paraId="773DE0E3" w14:textId="77777777" w:rsidR="009E5CF2" w:rsidRDefault="00000000">
                <w:pPr>
                  <w:jc w:val="center"/>
                  <w:rPr>
                    <w:rFonts w:ascii="宋体" w:hAnsi="宋体" w:hint="eastAsia"/>
                    <w:bCs/>
                    <w:sz w:val="24"/>
                  </w:rPr>
                </w:pPr>
                <w:r>
                  <w:rPr>
                    <w:rFonts w:ascii="宋体" w:hAnsi="宋体" w:hint="eastAsia"/>
                    <w:bCs/>
                    <w:sz w:val="24"/>
                  </w:rPr>
                  <w:t>方式二</w:t>
                </w:r>
              </w:p>
            </w:tc>
            <w:tc>
              <w:tcPr>
                <w:tcW w:w="1276" w:type="dxa"/>
              </w:tcPr>
              <w:p w14:paraId="1BE9589B" w14:textId="77777777" w:rsidR="009E5CF2" w:rsidRDefault="00000000">
                <w:pPr>
                  <w:jc w:val="center"/>
                  <w:rPr>
                    <w:rFonts w:ascii="宋体" w:hAnsi="宋体" w:hint="eastAsia"/>
                    <w:bCs/>
                    <w:sz w:val="24"/>
                  </w:rPr>
                </w:pPr>
                <w:r>
                  <w:rPr>
                    <w:rFonts w:ascii="宋体" w:hAnsi="宋体" w:hint="eastAsia"/>
                    <w:bCs/>
                    <w:sz w:val="24"/>
                  </w:rPr>
                  <w:t>方式三</w:t>
                </w:r>
              </w:p>
            </w:tc>
            <w:tc>
              <w:tcPr>
                <w:tcW w:w="1184" w:type="dxa"/>
              </w:tcPr>
              <w:p w14:paraId="61F8FAC3" w14:textId="77777777" w:rsidR="009E5CF2" w:rsidRDefault="00000000">
                <w:pPr>
                  <w:jc w:val="center"/>
                  <w:rPr>
                    <w:rFonts w:ascii="宋体" w:hAnsi="宋体" w:hint="eastAsia"/>
                    <w:bCs/>
                    <w:sz w:val="24"/>
                  </w:rPr>
                </w:pPr>
                <w:r>
                  <w:rPr>
                    <w:rFonts w:ascii="宋体" w:hAnsi="宋体" w:hint="eastAsia"/>
                    <w:bCs/>
                    <w:sz w:val="24"/>
                  </w:rPr>
                  <w:t>方式…</w:t>
                </w:r>
              </w:p>
            </w:tc>
          </w:tr>
          <w:tr w:rsidR="009E5CF2" w14:paraId="497E0B02" w14:textId="77777777" w:rsidTr="00B55537">
            <w:trPr>
              <w:jc w:val="center"/>
            </w:trPr>
            <w:tc>
              <w:tcPr>
                <w:tcW w:w="814" w:type="dxa"/>
                <w:tcBorders>
                  <w:bottom w:val="single" w:sz="6" w:space="0" w:color="auto"/>
                </w:tcBorders>
              </w:tcPr>
              <w:p w14:paraId="7EE12E13" w14:textId="77777777" w:rsidR="009E5CF2" w:rsidRDefault="00000000">
                <w:pPr>
                  <w:rPr>
                    <w:sz w:val="24"/>
                  </w:rPr>
                </w:pPr>
                <w:r>
                  <w:rPr>
                    <w:rFonts w:hint="eastAsia"/>
                    <w:sz w:val="24"/>
                  </w:rPr>
                  <w:t>4.00</w:t>
                </w:r>
              </w:p>
            </w:tc>
            <w:tc>
              <w:tcPr>
                <w:tcW w:w="2555" w:type="dxa"/>
              </w:tcPr>
              <w:p w14:paraId="1FB1794E" w14:textId="77777777" w:rsidR="009E5CF2" w:rsidRDefault="00000000">
                <w:pPr>
                  <w:rPr>
                    <w:rFonts w:ascii="宋体" w:hAnsi="宋体" w:hint="eastAsia"/>
                    <w:sz w:val="24"/>
                  </w:rPr>
                </w:pPr>
                <w:r>
                  <w:rPr>
                    <w:rFonts w:ascii="宋体" w:hAnsi="宋体" w:hint="eastAsia"/>
                    <w:bCs/>
                    <w:sz w:val="24"/>
                  </w:rPr>
                  <w:t>关于选举董事的议案</w:t>
                </w:r>
              </w:p>
            </w:tc>
            <w:tc>
              <w:tcPr>
                <w:tcW w:w="1417" w:type="dxa"/>
              </w:tcPr>
              <w:p w14:paraId="7687561C" w14:textId="77777777" w:rsidR="009E5CF2" w:rsidRDefault="00000000">
                <w:pPr>
                  <w:jc w:val="center"/>
                  <w:rPr>
                    <w:rFonts w:ascii="宋体" w:hAnsi="宋体" w:hint="eastAsia"/>
                    <w:bCs/>
                    <w:sz w:val="24"/>
                  </w:rPr>
                </w:pPr>
                <w:r>
                  <w:rPr>
                    <w:rFonts w:ascii="宋体" w:hAnsi="宋体" w:hint="eastAsia"/>
                    <w:bCs/>
                    <w:sz w:val="24"/>
                  </w:rPr>
                  <w:t>-</w:t>
                </w:r>
              </w:p>
            </w:tc>
            <w:tc>
              <w:tcPr>
                <w:tcW w:w="1276" w:type="dxa"/>
              </w:tcPr>
              <w:p w14:paraId="40FF79E4" w14:textId="77777777" w:rsidR="009E5CF2" w:rsidRDefault="00000000">
                <w:pPr>
                  <w:jc w:val="center"/>
                  <w:rPr>
                    <w:rFonts w:ascii="宋体" w:hAnsi="宋体" w:hint="eastAsia"/>
                    <w:bCs/>
                    <w:sz w:val="24"/>
                  </w:rPr>
                </w:pPr>
                <w:r>
                  <w:rPr>
                    <w:rFonts w:ascii="宋体" w:hAnsi="宋体" w:hint="eastAsia"/>
                    <w:bCs/>
                    <w:sz w:val="24"/>
                  </w:rPr>
                  <w:t>-</w:t>
                </w:r>
              </w:p>
            </w:tc>
            <w:tc>
              <w:tcPr>
                <w:tcW w:w="1276" w:type="dxa"/>
              </w:tcPr>
              <w:p w14:paraId="23F3F446" w14:textId="77777777" w:rsidR="009E5CF2" w:rsidRDefault="00000000">
                <w:pPr>
                  <w:jc w:val="center"/>
                  <w:rPr>
                    <w:rFonts w:ascii="宋体" w:hAnsi="宋体" w:hint="eastAsia"/>
                    <w:bCs/>
                    <w:sz w:val="24"/>
                  </w:rPr>
                </w:pPr>
                <w:r>
                  <w:rPr>
                    <w:rFonts w:ascii="宋体" w:hAnsi="宋体" w:hint="eastAsia"/>
                    <w:bCs/>
                    <w:sz w:val="24"/>
                  </w:rPr>
                  <w:t>-</w:t>
                </w:r>
              </w:p>
            </w:tc>
            <w:tc>
              <w:tcPr>
                <w:tcW w:w="1184" w:type="dxa"/>
              </w:tcPr>
              <w:p w14:paraId="60EEF01A" w14:textId="77777777" w:rsidR="009E5CF2" w:rsidRDefault="00000000">
                <w:pPr>
                  <w:jc w:val="center"/>
                  <w:rPr>
                    <w:rFonts w:ascii="宋体" w:hAnsi="宋体" w:hint="eastAsia"/>
                    <w:bCs/>
                    <w:sz w:val="24"/>
                  </w:rPr>
                </w:pPr>
                <w:r>
                  <w:rPr>
                    <w:rFonts w:ascii="宋体" w:hAnsi="宋体" w:hint="eastAsia"/>
                    <w:bCs/>
                    <w:sz w:val="24"/>
                  </w:rPr>
                  <w:t>-</w:t>
                </w:r>
              </w:p>
            </w:tc>
          </w:tr>
          <w:tr w:rsidR="009E5CF2" w14:paraId="104442F2" w14:textId="77777777" w:rsidTr="00B55537">
            <w:trPr>
              <w:jc w:val="center"/>
            </w:trPr>
            <w:tc>
              <w:tcPr>
                <w:tcW w:w="814" w:type="dxa"/>
                <w:tcBorders>
                  <w:top w:val="single" w:sz="6" w:space="0" w:color="auto"/>
                  <w:left w:val="single" w:sz="6" w:space="0" w:color="auto"/>
                  <w:bottom w:val="single" w:sz="6" w:space="0" w:color="auto"/>
                  <w:right w:val="single" w:sz="6" w:space="0" w:color="auto"/>
                </w:tcBorders>
              </w:tcPr>
              <w:p w14:paraId="03792558" w14:textId="77777777" w:rsidR="009E5CF2" w:rsidRDefault="00000000">
                <w:pPr>
                  <w:rPr>
                    <w:sz w:val="24"/>
                  </w:rPr>
                </w:pPr>
                <w:r>
                  <w:rPr>
                    <w:rFonts w:hint="eastAsia"/>
                    <w:sz w:val="24"/>
                  </w:rPr>
                  <w:t>4.01</w:t>
                </w:r>
              </w:p>
            </w:tc>
            <w:tc>
              <w:tcPr>
                <w:tcW w:w="2555" w:type="dxa"/>
                <w:tcBorders>
                  <w:top w:val="single" w:sz="6" w:space="0" w:color="auto"/>
                  <w:left w:val="single" w:sz="6" w:space="0" w:color="auto"/>
                  <w:bottom w:val="single" w:sz="6" w:space="0" w:color="auto"/>
                  <w:right w:val="single" w:sz="6" w:space="0" w:color="auto"/>
                </w:tcBorders>
              </w:tcPr>
              <w:p w14:paraId="599A5DBC" w14:textId="77777777" w:rsidR="009E5CF2" w:rsidRDefault="00000000">
                <w:pPr>
                  <w:rPr>
                    <w:sz w:val="24"/>
                  </w:rPr>
                </w:pPr>
                <w:r>
                  <w:rPr>
                    <w:rFonts w:ascii="宋体" w:hAnsi="宋体" w:hint="eastAsia"/>
                    <w:bCs/>
                    <w:sz w:val="24"/>
                  </w:rPr>
                  <w:t>例：陈××</w:t>
                </w:r>
              </w:p>
            </w:tc>
            <w:tc>
              <w:tcPr>
                <w:tcW w:w="1417" w:type="dxa"/>
                <w:tcBorders>
                  <w:top w:val="single" w:sz="6" w:space="0" w:color="auto"/>
                  <w:left w:val="single" w:sz="6" w:space="0" w:color="auto"/>
                  <w:bottom w:val="single" w:sz="6" w:space="0" w:color="auto"/>
                  <w:right w:val="single" w:sz="6" w:space="0" w:color="auto"/>
                </w:tcBorders>
              </w:tcPr>
              <w:p w14:paraId="120ADB0D" w14:textId="77777777" w:rsidR="009E5CF2" w:rsidRDefault="00000000">
                <w:pPr>
                  <w:jc w:val="center"/>
                  <w:rPr>
                    <w:rFonts w:ascii="宋体" w:hAnsi="宋体" w:hint="eastAsia"/>
                    <w:bCs/>
                    <w:sz w:val="24"/>
                  </w:rPr>
                </w:pPr>
                <w:r>
                  <w:rPr>
                    <w:rFonts w:ascii="宋体" w:hAnsi="宋体" w:hint="eastAsia"/>
                    <w:bCs/>
                    <w:sz w:val="24"/>
                  </w:rPr>
                  <w:t>500</w:t>
                </w:r>
              </w:p>
            </w:tc>
            <w:tc>
              <w:tcPr>
                <w:tcW w:w="1276" w:type="dxa"/>
                <w:tcBorders>
                  <w:top w:val="single" w:sz="6" w:space="0" w:color="auto"/>
                  <w:left w:val="single" w:sz="6" w:space="0" w:color="auto"/>
                  <w:bottom w:val="single" w:sz="6" w:space="0" w:color="auto"/>
                  <w:right w:val="single" w:sz="6" w:space="0" w:color="auto"/>
                </w:tcBorders>
              </w:tcPr>
              <w:p w14:paraId="45824ED3" w14:textId="77777777" w:rsidR="009E5CF2" w:rsidRDefault="00000000">
                <w:pPr>
                  <w:jc w:val="center"/>
                  <w:rPr>
                    <w:rFonts w:ascii="宋体" w:hAnsi="宋体" w:hint="eastAsia"/>
                    <w:bCs/>
                    <w:sz w:val="24"/>
                  </w:rPr>
                </w:pPr>
                <w:r>
                  <w:rPr>
                    <w:rFonts w:ascii="宋体" w:hAnsi="宋体" w:hint="eastAsia"/>
                    <w:bCs/>
                    <w:sz w:val="24"/>
                  </w:rPr>
                  <w:t>100</w:t>
                </w:r>
              </w:p>
            </w:tc>
            <w:tc>
              <w:tcPr>
                <w:tcW w:w="1276" w:type="dxa"/>
                <w:tcBorders>
                  <w:top w:val="single" w:sz="6" w:space="0" w:color="auto"/>
                  <w:left w:val="single" w:sz="6" w:space="0" w:color="auto"/>
                  <w:bottom w:val="single" w:sz="6" w:space="0" w:color="auto"/>
                  <w:right w:val="single" w:sz="6" w:space="0" w:color="auto"/>
                </w:tcBorders>
              </w:tcPr>
              <w:p w14:paraId="3316CAF9" w14:textId="77777777" w:rsidR="009E5CF2" w:rsidRDefault="00000000">
                <w:pPr>
                  <w:jc w:val="center"/>
                  <w:rPr>
                    <w:rFonts w:ascii="宋体" w:hAnsi="宋体" w:hint="eastAsia"/>
                    <w:bCs/>
                    <w:sz w:val="24"/>
                  </w:rPr>
                </w:pPr>
                <w:r>
                  <w:rPr>
                    <w:rFonts w:ascii="宋体" w:hAnsi="宋体" w:hint="eastAsia"/>
                    <w:bCs/>
                    <w:sz w:val="24"/>
                  </w:rPr>
                  <w:t>100</w:t>
                </w:r>
              </w:p>
            </w:tc>
            <w:tc>
              <w:tcPr>
                <w:tcW w:w="1184" w:type="dxa"/>
                <w:tcBorders>
                  <w:top w:val="single" w:sz="6" w:space="0" w:color="auto"/>
                  <w:left w:val="single" w:sz="6" w:space="0" w:color="auto"/>
                  <w:bottom w:val="single" w:sz="6" w:space="0" w:color="auto"/>
                  <w:right w:val="single" w:sz="6" w:space="0" w:color="auto"/>
                </w:tcBorders>
              </w:tcPr>
              <w:p w14:paraId="0C756F87" w14:textId="77777777" w:rsidR="009E5CF2" w:rsidRDefault="009E5CF2">
                <w:pPr>
                  <w:jc w:val="center"/>
                  <w:rPr>
                    <w:rFonts w:ascii="宋体" w:hAnsi="宋体" w:hint="eastAsia"/>
                    <w:bCs/>
                    <w:sz w:val="24"/>
                  </w:rPr>
                </w:pPr>
              </w:p>
            </w:tc>
          </w:tr>
          <w:tr w:rsidR="009E5CF2" w14:paraId="3DF841A3" w14:textId="77777777" w:rsidTr="00B55537">
            <w:trPr>
              <w:jc w:val="center"/>
            </w:trPr>
            <w:tc>
              <w:tcPr>
                <w:tcW w:w="814" w:type="dxa"/>
                <w:tcBorders>
                  <w:top w:val="single" w:sz="6" w:space="0" w:color="auto"/>
                  <w:left w:val="single" w:sz="6" w:space="0" w:color="auto"/>
                  <w:bottom w:val="single" w:sz="6" w:space="0" w:color="auto"/>
                  <w:right w:val="single" w:sz="6" w:space="0" w:color="auto"/>
                </w:tcBorders>
              </w:tcPr>
              <w:p w14:paraId="25C8FA88" w14:textId="77777777" w:rsidR="009E5CF2" w:rsidRDefault="00000000">
                <w:pPr>
                  <w:rPr>
                    <w:sz w:val="24"/>
                  </w:rPr>
                </w:pPr>
                <w:r>
                  <w:rPr>
                    <w:rFonts w:hint="eastAsia"/>
                    <w:sz w:val="24"/>
                  </w:rPr>
                  <w:t>4.02</w:t>
                </w:r>
              </w:p>
            </w:tc>
            <w:tc>
              <w:tcPr>
                <w:tcW w:w="2555" w:type="dxa"/>
                <w:tcBorders>
                  <w:top w:val="single" w:sz="6" w:space="0" w:color="auto"/>
                  <w:left w:val="single" w:sz="6" w:space="0" w:color="auto"/>
                  <w:bottom w:val="single" w:sz="6" w:space="0" w:color="auto"/>
                  <w:right w:val="single" w:sz="6" w:space="0" w:color="auto"/>
                </w:tcBorders>
              </w:tcPr>
              <w:p w14:paraId="2A400B39" w14:textId="77777777" w:rsidR="009E5CF2" w:rsidRDefault="00000000">
                <w:pPr>
                  <w:rPr>
                    <w:sz w:val="24"/>
                  </w:rPr>
                </w:pPr>
                <w:r>
                  <w:rPr>
                    <w:rFonts w:hint="eastAsia"/>
                    <w:sz w:val="24"/>
                  </w:rPr>
                  <w:t>例：赵××</w:t>
                </w:r>
              </w:p>
            </w:tc>
            <w:tc>
              <w:tcPr>
                <w:tcW w:w="1417" w:type="dxa"/>
                <w:tcBorders>
                  <w:top w:val="single" w:sz="6" w:space="0" w:color="auto"/>
                  <w:left w:val="single" w:sz="6" w:space="0" w:color="auto"/>
                  <w:bottom w:val="single" w:sz="6" w:space="0" w:color="auto"/>
                  <w:right w:val="single" w:sz="6" w:space="0" w:color="auto"/>
                </w:tcBorders>
              </w:tcPr>
              <w:p w14:paraId="75FB5F0C" w14:textId="77777777" w:rsidR="009E5CF2" w:rsidRDefault="00000000">
                <w:pPr>
                  <w:jc w:val="center"/>
                  <w:rPr>
                    <w:sz w:val="24"/>
                  </w:rPr>
                </w:pPr>
                <w:r>
                  <w:rPr>
                    <w:rFonts w:hint="eastAsia"/>
                    <w:sz w:val="24"/>
                  </w:rPr>
                  <w:t>0</w:t>
                </w:r>
              </w:p>
            </w:tc>
            <w:tc>
              <w:tcPr>
                <w:tcW w:w="1276" w:type="dxa"/>
                <w:tcBorders>
                  <w:top w:val="single" w:sz="6" w:space="0" w:color="auto"/>
                  <w:left w:val="single" w:sz="6" w:space="0" w:color="auto"/>
                  <w:bottom w:val="single" w:sz="6" w:space="0" w:color="auto"/>
                  <w:right w:val="single" w:sz="6" w:space="0" w:color="auto"/>
                </w:tcBorders>
              </w:tcPr>
              <w:p w14:paraId="477A4B4A" w14:textId="77777777" w:rsidR="009E5CF2" w:rsidRDefault="00000000">
                <w:pPr>
                  <w:jc w:val="center"/>
                  <w:rPr>
                    <w:sz w:val="24"/>
                  </w:rPr>
                </w:pPr>
                <w:r>
                  <w:rPr>
                    <w:rFonts w:hint="eastAsia"/>
                    <w:sz w:val="24"/>
                  </w:rPr>
                  <w:t>100</w:t>
                </w:r>
              </w:p>
            </w:tc>
            <w:tc>
              <w:tcPr>
                <w:tcW w:w="1276" w:type="dxa"/>
                <w:tcBorders>
                  <w:top w:val="single" w:sz="6" w:space="0" w:color="auto"/>
                  <w:left w:val="single" w:sz="6" w:space="0" w:color="auto"/>
                  <w:bottom w:val="single" w:sz="6" w:space="0" w:color="auto"/>
                  <w:right w:val="single" w:sz="6" w:space="0" w:color="auto"/>
                </w:tcBorders>
              </w:tcPr>
              <w:p w14:paraId="39A74082" w14:textId="77777777" w:rsidR="009E5CF2" w:rsidRDefault="00000000">
                <w:pPr>
                  <w:tabs>
                    <w:tab w:val="left" w:pos="288"/>
                    <w:tab w:val="center" w:pos="530"/>
                  </w:tabs>
                  <w:jc w:val="left"/>
                  <w:rPr>
                    <w:sz w:val="24"/>
                  </w:rPr>
                </w:pPr>
                <w:r>
                  <w:rPr>
                    <w:sz w:val="24"/>
                  </w:rPr>
                  <w:tab/>
                </w:r>
                <w:r>
                  <w:rPr>
                    <w:sz w:val="24"/>
                  </w:rPr>
                  <w:tab/>
                </w:r>
                <w:r>
                  <w:rPr>
                    <w:rFonts w:hint="eastAsia"/>
                    <w:sz w:val="24"/>
                  </w:rPr>
                  <w:t>50</w:t>
                </w:r>
              </w:p>
            </w:tc>
            <w:tc>
              <w:tcPr>
                <w:tcW w:w="1184" w:type="dxa"/>
                <w:tcBorders>
                  <w:top w:val="single" w:sz="6" w:space="0" w:color="auto"/>
                  <w:left w:val="single" w:sz="6" w:space="0" w:color="auto"/>
                  <w:bottom w:val="single" w:sz="6" w:space="0" w:color="auto"/>
                  <w:right w:val="single" w:sz="6" w:space="0" w:color="auto"/>
                </w:tcBorders>
              </w:tcPr>
              <w:p w14:paraId="606280E9" w14:textId="77777777" w:rsidR="009E5CF2" w:rsidRDefault="009E5CF2">
                <w:pPr>
                  <w:jc w:val="center"/>
                  <w:rPr>
                    <w:sz w:val="24"/>
                  </w:rPr>
                </w:pPr>
              </w:p>
            </w:tc>
          </w:tr>
          <w:tr w:rsidR="009E5CF2" w14:paraId="0C098C13" w14:textId="77777777" w:rsidTr="00B55537">
            <w:trPr>
              <w:jc w:val="center"/>
            </w:trPr>
            <w:tc>
              <w:tcPr>
                <w:tcW w:w="814" w:type="dxa"/>
                <w:tcBorders>
                  <w:top w:val="single" w:sz="6" w:space="0" w:color="auto"/>
                  <w:left w:val="single" w:sz="6" w:space="0" w:color="auto"/>
                  <w:bottom w:val="single" w:sz="6" w:space="0" w:color="auto"/>
                  <w:right w:val="single" w:sz="6" w:space="0" w:color="auto"/>
                </w:tcBorders>
              </w:tcPr>
              <w:p w14:paraId="77FADFA1" w14:textId="77777777" w:rsidR="009E5CF2" w:rsidRDefault="00000000">
                <w:pPr>
                  <w:rPr>
                    <w:sz w:val="24"/>
                  </w:rPr>
                </w:pPr>
                <w:r>
                  <w:rPr>
                    <w:rFonts w:hint="eastAsia"/>
                    <w:sz w:val="24"/>
                  </w:rPr>
                  <w:t>4.03</w:t>
                </w:r>
              </w:p>
            </w:tc>
            <w:tc>
              <w:tcPr>
                <w:tcW w:w="2555" w:type="dxa"/>
                <w:tcBorders>
                  <w:top w:val="single" w:sz="6" w:space="0" w:color="auto"/>
                  <w:left w:val="single" w:sz="6" w:space="0" w:color="auto"/>
                  <w:bottom w:val="single" w:sz="6" w:space="0" w:color="auto"/>
                  <w:right w:val="single" w:sz="6" w:space="0" w:color="auto"/>
                </w:tcBorders>
              </w:tcPr>
              <w:p w14:paraId="6E622663" w14:textId="77777777" w:rsidR="009E5CF2" w:rsidRDefault="00000000">
                <w:pPr>
                  <w:rPr>
                    <w:sz w:val="24"/>
                  </w:rPr>
                </w:pPr>
                <w:r>
                  <w:rPr>
                    <w:rFonts w:hint="eastAsia"/>
                    <w:sz w:val="24"/>
                  </w:rPr>
                  <w:t>例：蒋××</w:t>
                </w:r>
              </w:p>
            </w:tc>
            <w:tc>
              <w:tcPr>
                <w:tcW w:w="1417" w:type="dxa"/>
                <w:tcBorders>
                  <w:top w:val="single" w:sz="6" w:space="0" w:color="auto"/>
                  <w:left w:val="single" w:sz="6" w:space="0" w:color="auto"/>
                  <w:bottom w:val="single" w:sz="6" w:space="0" w:color="auto"/>
                  <w:right w:val="single" w:sz="6" w:space="0" w:color="auto"/>
                </w:tcBorders>
              </w:tcPr>
              <w:p w14:paraId="46678A64" w14:textId="77777777" w:rsidR="009E5CF2" w:rsidRDefault="00000000">
                <w:pPr>
                  <w:jc w:val="center"/>
                  <w:rPr>
                    <w:sz w:val="24"/>
                  </w:rPr>
                </w:pPr>
                <w:r>
                  <w:rPr>
                    <w:rFonts w:hint="eastAsia"/>
                    <w:sz w:val="24"/>
                  </w:rPr>
                  <w:t>0</w:t>
                </w:r>
              </w:p>
            </w:tc>
            <w:tc>
              <w:tcPr>
                <w:tcW w:w="1276" w:type="dxa"/>
                <w:tcBorders>
                  <w:top w:val="single" w:sz="6" w:space="0" w:color="auto"/>
                  <w:left w:val="single" w:sz="6" w:space="0" w:color="auto"/>
                  <w:bottom w:val="single" w:sz="6" w:space="0" w:color="auto"/>
                  <w:right w:val="single" w:sz="6" w:space="0" w:color="auto"/>
                </w:tcBorders>
              </w:tcPr>
              <w:p w14:paraId="0D3503DC" w14:textId="77777777" w:rsidR="009E5CF2" w:rsidRDefault="00000000">
                <w:pPr>
                  <w:jc w:val="center"/>
                  <w:rPr>
                    <w:sz w:val="24"/>
                  </w:rPr>
                </w:pPr>
                <w:r>
                  <w:rPr>
                    <w:rFonts w:hint="eastAsia"/>
                    <w:sz w:val="24"/>
                  </w:rPr>
                  <w:t>100</w:t>
                </w:r>
              </w:p>
            </w:tc>
            <w:tc>
              <w:tcPr>
                <w:tcW w:w="1276" w:type="dxa"/>
                <w:tcBorders>
                  <w:top w:val="single" w:sz="6" w:space="0" w:color="auto"/>
                  <w:left w:val="single" w:sz="6" w:space="0" w:color="auto"/>
                  <w:bottom w:val="single" w:sz="6" w:space="0" w:color="auto"/>
                  <w:right w:val="single" w:sz="6" w:space="0" w:color="auto"/>
                </w:tcBorders>
              </w:tcPr>
              <w:p w14:paraId="45E1C71E" w14:textId="77777777" w:rsidR="009E5CF2" w:rsidRDefault="00000000">
                <w:pPr>
                  <w:jc w:val="center"/>
                  <w:rPr>
                    <w:sz w:val="24"/>
                  </w:rPr>
                </w:pPr>
                <w:r>
                  <w:rPr>
                    <w:rFonts w:hint="eastAsia"/>
                    <w:sz w:val="24"/>
                  </w:rPr>
                  <w:t>200</w:t>
                </w:r>
              </w:p>
            </w:tc>
            <w:tc>
              <w:tcPr>
                <w:tcW w:w="1184" w:type="dxa"/>
                <w:tcBorders>
                  <w:top w:val="single" w:sz="6" w:space="0" w:color="auto"/>
                  <w:left w:val="single" w:sz="6" w:space="0" w:color="auto"/>
                  <w:bottom w:val="single" w:sz="6" w:space="0" w:color="auto"/>
                  <w:right w:val="single" w:sz="6" w:space="0" w:color="auto"/>
                </w:tcBorders>
              </w:tcPr>
              <w:p w14:paraId="01A0AC95" w14:textId="77777777" w:rsidR="009E5CF2" w:rsidRDefault="009E5CF2">
                <w:pPr>
                  <w:jc w:val="center"/>
                  <w:rPr>
                    <w:sz w:val="24"/>
                  </w:rPr>
                </w:pPr>
              </w:p>
            </w:tc>
          </w:tr>
          <w:tr w:rsidR="009E5CF2" w14:paraId="6EC0D4E2" w14:textId="77777777" w:rsidTr="00B55537">
            <w:trPr>
              <w:jc w:val="center"/>
            </w:trPr>
            <w:tc>
              <w:tcPr>
                <w:tcW w:w="814" w:type="dxa"/>
                <w:tcBorders>
                  <w:top w:val="single" w:sz="6" w:space="0" w:color="auto"/>
                  <w:left w:val="single" w:sz="6" w:space="0" w:color="auto"/>
                  <w:bottom w:val="single" w:sz="6" w:space="0" w:color="auto"/>
                  <w:right w:val="single" w:sz="6" w:space="0" w:color="auto"/>
                </w:tcBorders>
              </w:tcPr>
              <w:p w14:paraId="654F745E" w14:textId="77777777" w:rsidR="009E5CF2" w:rsidRDefault="00000000">
                <w:pPr>
                  <w:rPr>
                    <w:sz w:val="24"/>
                  </w:rPr>
                </w:pPr>
                <w:r>
                  <w:rPr>
                    <w:rFonts w:hint="eastAsia"/>
                    <w:sz w:val="24"/>
                  </w:rPr>
                  <w:t>……</w:t>
                </w:r>
              </w:p>
            </w:tc>
            <w:tc>
              <w:tcPr>
                <w:tcW w:w="2555" w:type="dxa"/>
                <w:tcBorders>
                  <w:top w:val="single" w:sz="6" w:space="0" w:color="auto"/>
                  <w:left w:val="single" w:sz="6" w:space="0" w:color="auto"/>
                  <w:bottom w:val="single" w:sz="6" w:space="0" w:color="auto"/>
                  <w:right w:val="single" w:sz="6" w:space="0" w:color="auto"/>
                </w:tcBorders>
              </w:tcPr>
              <w:p w14:paraId="343019B8" w14:textId="77777777" w:rsidR="009E5CF2" w:rsidRDefault="00000000">
                <w:pPr>
                  <w:rPr>
                    <w:sz w:val="24"/>
                  </w:rPr>
                </w:pPr>
                <w:r>
                  <w:rPr>
                    <w:rFonts w:hint="eastAsia"/>
                    <w:sz w:val="24"/>
                  </w:rPr>
                  <w:t>……</w:t>
                </w:r>
                <w:r>
                  <w:rPr>
                    <w:rFonts w:hint="eastAsia"/>
                    <w:sz w:val="24"/>
                  </w:rPr>
                  <w:t xml:space="preserve"> </w:t>
                </w:r>
              </w:p>
            </w:tc>
            <w:tc>
              <w:tcPr>
                <w:tcW w:w="1417" w:type="dxa"/>
                <w:tcBorders>
                  <w:top w:val="single" w:sz="6" w:space="0" w:color="auto"/>
                  <w:left w:val="single" w:sz="6" w:space="0" w:color="auto"/>
                  <w:bottom w:val="single" w:sz="6" w:space="0" w:color="auto"/>
                  <w:right w:val="single" w:sz="6" w:space="0" w:color="auto"/>
                </w:tcBorders>
              </w:tcPr>
              <w:p w14:paraId="345788A7" w14:textId="77777777" w:rsidR="009E5CF2" w:rsidRDefault="00000000">
                <w:pPr>
                  <w:jc w:val="center"/>
                  <w:rPr>
                    <w:sz w:val="24"/>
                  </w:rPr>
                </w:pPr>
                <w:r>
                  <w:rPr>
                    <w:rFonts w:hint="eastAsia"/>
                    <w:sz w:val="24"/>
                  </w:rPr>
                  <w:t>…</w:t>
                </w:r>
              </w:p>
            </w:tc>
            <w:tc>
              <w:tcPr>
                <w:tcW w:w="1276" w:type="dxa"/>
                <w:tcBorders>
                  <w:top w:val="single" w:sz="6" w:space="0" w:color="auto"/>
                  <w:left w:val="single" w:sz="6" w:space="0" w:color="auto"/>
                  <w:bottom w:val="single" w:sz="6" w:space="0" w:color="auto"/>
                  <w:right w:val="single" w:sz="6" w:space="0" w:color="auto"/>
                </w:tcBorders>
              </w:tcPr>
              <w:p w14:paraId="1D223C39" w14:textId="77777777" w:rsidR="009E5CF2" w:rsidRDefault="00000000">
                <w:pPr>
                  <w:jc w:val="center"/>
                  <w:rPr>
                    <w:sz w:val="24"/>
                  </w:rPr>
                </w:pPr>
                <w:r>
                  <w:rPr>
                    <w:rFonts w:hint="eastAsia"/>
                    <w:sz w:val="24"/>
                  </w:rPr>
                  <w:t>…</w:t>
                </w:r>
              </w:p>
            </w:tc>
            <w:tc>
              <w:tcPr>
                <w:tcW w:w="1276" w:type="dxa"/>
                <w:tcBorders>
                  <w:top w:val="single" w:sz="6" w:space="0" w:color="auto"/>
                  <w:left w:val="single" w:sz="6" w:space="0" w:color="auto"/>
                  <w:bottom w:val="single" w:sz="6" w:space="0" w:color="auto"/>
                  <w:right w:val="single" w:sz="6" w:space="0" w:color="auto"/>
                </w:tcBorders>
              </w:tcPr>
              <w:p w14:paraId="456D0A1C" w14:textId="77777777" w:rsidR="009E5CF2" w:rsidRDefault="00000000">
                <w:pPr>
                  <w:jc w:val="center"/>
                  <w:rPr>
                    <w:sz w:val="24"/>
                  </w:rPr>
                </w:pPr>
                <w:r>
                  <w:rPr>
                    <w:rFonts w:hint="eastAsia"/>
                    <w:sz w:val="24"/>
                  </w:rPr>
                  <w:t>…</w:t>
                </w:r>
              </w:p>
            </w:tc>
            <w:tc>
              <w:tcPr>
                <w:tcW w:w="1184" w:type="dxa"/>
                <w:tcBorders>
                  <w:top w:val="single" w:sz="6" w:space="0" w:color="auto"/>
                  <w:left w:val="single" w:sz="6" w:space="0" w:color="auto"/>
                  <w:bottom w:val="single" w:sz="6" w:space="0" w:color="auto"/>
                  <w:right w:val="single" w:sz="6" w:space="0" w:color="auto"/>
                </w:tcBorders>
              </w:tcPr>
              <w:p w14:paraId="03299EE1" w14:textId="77777777" w:rsidR="009E5CF2" w:rsidRDefault="009E5CF2">
                <w:pPr>
                  <w:jc w:val="center"/>
                  <w:rPr>
                    <w:sz w:val="24"/>
                  </w:rPr>
                </w:pPr>
              </w:p>
            </w:tc>
          </w:tr>
          <w:tr w:rsidR="009E5CF2" w14:paraId="1560CD00" w14:textId="77777777" w:rsidTr="00B55537">
            <w:trPr>
              <w:jc w:val="center"/>
            </w:trPr>
            <w:tc>
              <w:tcPr>
                <w:tcW w:w="814" w:type="dxa"/>
                <w:tcBorders>
                  <w:top w:val="single" w:sz="6" w:space="0" w:color="auto"/>
                  <w:left w:val="single" w:sz="6" w:space="0" w:color="auto"/>
                  <w:bottom w:val="single" w:sz="6" w:space="0" w:color="auto"/>
                  <w:right w:val="single" w:sz="6" w:space="0" w:color="auto"/>
                </w:tcBorders>
              </w:tcPr>
              <w:p w14:paraId="76B3D651" w14:textId="77777777" w:rsidR="009E5CF2" w:rsidRDefault="00000000">
                <w:pPr>
                  <w:rPr>
                    <w:sz w:val="24"/>
                  </w:rPr>
                </w:pPr>
                <w:r>
                  <w:rPr>
                    <w:rFonts w:hint="eastAsia"/>
                    <w:sz w:val="24"/>
                  </w:rPr>
                  <w:t>4.06</w:t>
                </w:r>
              </w:p>
            </w:tc>
            <w:tc>
              <w:tcPr>
                <w:tcW w:w="2555" w:type="dxa"/>
                <w:tcBorders>
                  <w:top w:val="single" w:sz="6" w:space="0" w:color="auto"/>
                  <w:left w:val="single" w:sz="6" w:space="0" w:color="auto"/>
                  <w:bottom w:val="single" w:sz="6" w:space="0" w:color="auto"/>
                  <w:right w:val="single" w:sz="6" w:space="0" w:color="auto"/>
                </w:tcBorders>
              </w:tcPr>
              <w:p w14:paraId="6C31C7B3" w14:textId="77777777" w:rsidR="009E5CF2" w:rsidRDefault="00000000">
                <w:pPr>
                  <w:rPr>
                    <w:sz w:val="24"/>
                  </w:rPr>
                </w:pPr>
                <w:r>
                  <w:rPr>
                    <w:rFonts w:hint="eastAsia"/>
                    <w:sz w:val="24"/>
                  </w:rPr>
                  <w:t>例：宋××</w:t>
                </w:r>
                <w:r>
                  <w:rPr>
                    <w:rFonts w:hint="eastAsia"/>
                    <w:sz w:val="24"/>
                  </w:rPr>
                  <w:t xml:space="preserve"> </w:t>
                </w:r>
              </w:p>
            </w:tc>
            <w:tc>
              <w:tcPr>
                <w:tcW w:w="1417" w:type="dxa"/>
                <w:tcBorders>
                  <w:top w:val="single" w:sz="6" w:space="0" w:color="auto"/>
                  <w:left w:val="single" w:sz="6" w:space="0" w:color="auto"/>
                  <w:bottom w:val="single" w:sz="6" w:space="0" w:color="auto"/>
                  <w:right w:val="single" w:sz="6" w:space="0" w:color="auto"/>
                </w:tcBorders>
              </w:tcPr>
              <w:p w14:paraId="4CC71BFB" w14:textId="77777777" w:rsidR="009E5CF2" w:rsidRDefault="00000000">
                <w:pPr>
                  <w:jc w:val="center"/>
                  <w:rPr>
                    <w:sz w:val="24"/>
                  </w:rPr>
                </w:pPr>
                <w:r>
                  <w:rPr>
                    <w:rFonts w:hint="eastAsia"/>
                    <w:sz w:val="24"/>
                  </w:rPr>
                  <w:t>0</w:t>
                </w:r>
              </w:p>
            </w:tc>
            <w:tc>
              <w:tcPr>
                <w:tcW w:w="1276" w:type="dxa"/>
                <w:tcBorders>
                  <w:top w:val="single" w:sz="6" w:space="0" w:color="auto"/>
                  <w:left w:val="single" w:sz="6" w:space="0" w:color="auto"/>
                  <w:bottom w:val="single" w:sz="6" w:space="0" w:color="auto"/>
                  <w:right w:val="single" w:sz="6" w:space="0" w:color="auto"/>
                </w:tcBorders>
              </w:tcPr>
              <w:p w14:paraId="0D895310" w14:textId="77777777" w:rsidR="009E5CF2" w:rsidRDefault="00000000">
                <w:pPr>
                  <w:jc w:val="center"/>
                  <w:rPr>
                    <w:sz w:val="24"/>
                  </w:rPr>
                </w:pPr>
                <w:r>
                  <w:rPr>
                    <w:rFonts w:hint="eastAsia"/>
                    <w:sz w:val="24"/>
                  </w:rPr>
                  <w:t>100</w:t>
                </w:r>
              </w:p>
            </w:tc>
            <w:tc>
              <w:tcPr>
                <w:tcW w:w="1276" w:type="dxa"/>
                <w:tcBorders>
                  <w:top w:val="single" w:sz="6" w:space="0" w:color="auto"/>
                  <w:left w:val="single" w:sz="6" w:space="0" w:color="auto"/>
                  <w:bottom w:val="single" w:sz="6" w:space="0" w:color="auto"/>
                  <w:right w:val="single" w:sz="6" w:space="0" w:color="auto"/>
                </w:tcBorders>
              </w:tcPr>
              <w:p w14:paraId="68444F59" w14:textId="77777777" w:rsidR="009E5CF2" w:rsidRDefault="00000000">
                <w:pPr>
                  <w:jc w:val="center"/>
                  <w:rPr>
                    <w:sz w:val="24"/>
                  </w:rPr>
                </w:pPr>
                <w:r>
                  <w:rPr>
                    <w:rFonts w:hint="eastAsia"/>
                    <w:sz w:val="24"/>
                  </w:rPr>
                  <w:t>50</w:t>
                </w:r>
              </w:p>
            </w:tc>
            <w:tc>
              <w:tcPr>
                <w:tcW w:w="1184" w:type="dxa"/>
                <w:tcBorders>
                  <w:top w:val="single" w:sz="6" w:space="0" w:color="auto"/>
                  <w:left w:val="single" w:sz="6" w:space="0" w:color="auto"/>
                  <w:bottom w:val="single" w:sz="6" w:space="0" w:color="auto"/>
                  <w:right w:val="single" w:sz="6" w:space="0" w:color="auto"/>
                </w:tcBorders>
              </w:tcPr>
              <w:p w14:paraId="1FA4EE90" w14:textId="77777777" w:rsidR="009E5CF2" w:rsidRDefault="009E5CF2">
                <w:pPr>
                  <w:jc w:val="center"/>
                  <w:rPr>
                    <w:sz w:val="24"/>
                  </w:rPr>
                </w:pPr>
              </w:p>
            </w:tc>
          </w:tr>
        </w:tbl>
        <w:p w14:paraId="3DA545CD" w14:textId="77777777" w:rsidR="009E5CF2" w:rsidRDefault="00000000">
          <w:pPr>
            <w:widowControl/>
            <w:spacing w:line="360" w:lineRule="auto"/>
            <w:ind w:firstLineChars="200" w:firstLine="560"/>
            <w:jc w:val="left"/>
            <w:rPr>
              <w:rFonts w:ascii="宋体" w:hAnsi="宋体" w:cs="宋体" w:hint="eastAsia"/>
              <w:kern w:val="0"/>
              <w:sz w:val="28"/>
              <w:szCs w:val="28"/>
            </w:rPr>
          </w:pPr>
        </w:p>
      </w:sdtContent>
    </w:sdt>
    <w:sectPr w:rsidR="009E5CF2" w:rsidSect="0074723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A2C4B" w14:textId="77777777" w:rsidR="002329DF" w:rsidRDefault="002329DF" w:rsidP="006E207E">
      <w:r>
        <w:separator/>
      </w:r>
    </w:p>
  </w:endnote>
  <w:endnote w:type="continuationSeparator" w:id="0">
    <w:p w14:paraId="335F3670" w14:textId="77777777" w:rsidR="002329DF" w:rsidRDefault="002329DF" w:rsidP="006E2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2D074" w14:textId="77777777" w:rsidR="002329DF" w:rsidRDefault="002329DF" w:rsidP="006E207E">
      <w:r>
        <w:separator/>
      </w:r>
    </w:p>
  </w:footnote>
  <w:footnote w:type="continuationSeparator" w:id="0">
    <w:p w14:paraId="41AA6CF7" w14:textId="77777777" w:rsidR="002329DF" w:rsidRDefault="002329DF" w:rsidP="006E20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337E"/>
    <w:multiLevelType w:val="hybridMultilevel"/>
    <w:tmpl w:val="4134D1D6"/>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 w15:restartNumberingAfterBreak="0">
    <w:nsid w:val="0D802211"/>
    <w:multiLevelType w:val="hybridMultilevel"/>
    <w:tmpl w:val="762A9C04"/>
    <w:lvl w:ilvl="0" w:tplc="1C78B25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6D8359B"/>
    <w:multiLevelType w:val="hybridMultilevel"/>
    <w:tmpl w:val="9190AF4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764452F"/>
    <w:multiLevelType w:val="hybridMultilevel"/>
    <w:tmpl w:val="2AAECAC0"/>
    <w:lvl w:ilvl="0" w:tplc="C0226A20">
      <w:start w:val="1"/>
      <w:numFmt w:val="chineseCountingThousand"/>
      <w:lvlText w:val="(%1)"/>
      <w:lvlJc w:val="left"/>
      <w:pPr>
        <w:ind w:left="420" w:hanging="420"/>
      </w:pPr>
      <w:rPr>
        <w:rFonts w:asciiTheme="majorEastAsia" w:eastAsiaTheme="majorEastAsia" w:hAnsiTheme="major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1F04CDA"/>
    <w:multiLevelType w:val="hybridMultilevel"/>
    <w:tmpl w:val="1D84BDE0"/>
    <w:lvl w:ilvl="0" w:tplc="766ED6E6">
      <w:start w:val="1"/>
      <w:numFmt w:val="chineseCountingThousand"/>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E346898"/>
    <w:multiLevelType w:val="hybridMultilevel"/>
    <w:tmpl w:val="96720EC6"/>
    <w:lvl w:ilvl="0" w:tplc="766ED6E6">
      <w:start w:val="1"/>
      <w:numFmt w:val="chineseCountingThousand"/>
      <w:lvlText w:val="(%1)"/>
      <w:lvlJc w:val="left"/>
      <w:pPr>
        <w:ind w:left="420" w:hanging="420"/>
      </w:pPr>
      <w:rPr>
        <w:rFonts w:hint="eastAsia"/>
      </w:rPr>
    </w:lvl>
    <w:lvl w:ilvl="1" w:tplc="766ED6E6">
      <w:start w:val="1"/>
      <w:numFmt w:val="chineseCountingThousand"/>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F400E15"/>
    <w:multiLevelType w:val="hybridMultilevel"/>
    <w:tmpl w:val="C3B8F3D8"/>
    <w:lvl w:ilvl="0" w:tplc="04090001">
      <w:start w:val="1"/>
      <w:numFmt w:val="bullet"/>
      <w:lvlText w:val=""/>
      <w:lvlJc w:val="left"/>
      <w:pPr>
        <w:tabs>
          <w:tab w:val="num" w:pos="1050"/>
        </w:tabs>
        <w:ind w:left="1050" w:hanging="420"/>
      </w:pPr>
      <w:rPr>
        <w:rFonts w:ascii="Wingdings" w:hAnsi="Wingdings" w:hint="default"/>
      </w:rPr>
    </w:lvl>
    <w:lvl w:ilvl="1" w:tplc="04090003" w:tentative="1">
      <w:start w:val="1"/>
      <w:numFmt w:val="bullet"/>
      <w:lvlText w:val=""/>
      <w:lvlJc w:val="left"/>
      <w:pPr>
        <w:tabs>
          <w:tab w:val="num" w:pos="1470"/>
        </w:tabs>
        <w:ind w:left="1470" w:hanging="420"/>
      </w:pPr>
      <w:rPr>
        <w:rFonts w:ascii="Wingdings" w:hAnsi="Wingdings" w:hint="default"/>
      </w:rPr>
    </w:lvl>
    <w:lvl w:ilvl="2" w:tplc="04090005"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3" w:tentative="1">
      <w:start w:val="1"/>
      <w:numFmt w:val="bullet"/>
      <w:lvlText w:val=""/>
      <w:lvlJc w:val="left"/>
      <w:pPr>
        <w:tabs>
          <w:tab w:val="num" w:pos="2730"/>
        </w:tabs>
        <w:ind w:left="2730" w:hanging="420"/>
      </w:pPr>
      <w:rPr>
        <w:rFonts w:ascii="Wingdings" w:hAnsi="Wingdings" w:hint="default"/>
      </w:rPr>
    </w:lvl>
    <w:lvl w:ilvl="5" w:tplc="04090005"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3" w:tentative="1">
      <w:start w:val="1"/>
      <w:numFmt w:val="bullet"/>
      <w:lvlText w:val=""/>
      <w:lvlJc w:val="left"/>
      <w:pPr>
        <w:tabs>
          <w:tab w:val="num" w:pos="3990"/>
        </w:tabs>
        <w:ind w:left="3990" w:hanging="420"/>
      </w:pPr>
      <w:rPr>
        <w:rFonts w:ascii="Wingdings" w:hAnsi="Wingdings" w:hint="default"/>
      </w:rPr>
    </w:lvl>
    <w:lvl w:ilvl="8" w:tplc="04090005" w:tentative="1">
      <w:start w:val="1"/>
      <w:numFmt w:val="bullet"/>
      <w:lvlText w:val=""/>
      <w:lvlJc w:val="left"/>
      <w:pPr>
        <w:tabs>
          <w:tab w:val="num" w:pos="4410"/>
        </w:tabs>
        <w:ind w:left="4410" w:hanging="420"/>
      </w:pPr>
      <w:rPr>
        <w:rFonts w:ascii="Wingdings" w:hAnsi="Wingdings" w:hint="default"/>
      </w:rPr>
    </w:lvl>
  </w:abstractNum>
  <w:abstractNum w:abstractNumId="7" w15:restartNumberingAfterBreak="0">
    <w:nsid w:val="53B05418"/>
    <w:multiLevelType w:val="hybridMultilevel"/>
    <w:tmpl w:val="00B20FDA"/>
    <w:lvl w:ilvl="0" w:tplc="00ECBF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7DA08D3"/>
    <w:multiLevelType w:val="hybridMultilevel"/>
    <w:tmpl w:val="60E2440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ADB4553"/>
    <w:multiLevelType w:val="hybridMultilevel"/>
    <w:tmpl w:val="9CF4B6BC"/>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7556D36"/>
    <w:multiLevelType w:val="hybridMultilevel"/>
    <w:tmpl w:val="0712778E"/>
    <w:lvl w:ilvl="0" w:tplc="04090017">
      <w:start w:val="1"/>
      <w:numFmt w:val="chineseCountingThousand"/>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15:restartNumberingAfterBreak="0">
    <w:nsid w:val="723520E5"/>
    <w:multiLevelType w:val="hybridMultilevel"/>
    <w:tmpl w:val="61FC664A"/>
    <w:lvl w:ilvl="0" w:tplc="8C262E56">
      <w:start w:val="1"/>
      <w:numFmt w:val="chineseCountingThousand"/>
      <w:lvlText w:val="%1、"/>
      <w:lvlJc w:val="left"/>
      <w:pPr>
        <w:ind w:left="420" w:hanging="420"/>
      </w:pPr>
      <w:rPr>
        <w:rFonts w:asciiTheme="majorEastAsia" w:eastAsiaTheme="majorEastAsia" w:hAnsiTheme="majorEastAsia"/>
        <w:lang w:val="en-US"/>
      </w:rPr>
    </w:lvl>
    <w:lvl w:ilvl="1" w:tplc="B3E83D44">
      <w:start w:val="1"/>
      <w:numFmt w:val="japaneseCounting"/>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73141942"/>
    <w:multiLevelType w:val="hybridMultilevel"/>
    <w:tmpl w:val="3BD00F30"/>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57D7C07"/>
    <w:multiLevelType w:val="hybridMultilevel"/>
    <w:tmpl w:val="CD3C0C34"/>
    <w:lvl w:ilvl="0" w:tplc="3022EF60">
      <w:start w:val="1"/>
      <w:numFmt w:val="japaneseCounting"/>
      <w:lvlText w:val="%1、"/>
      <w:lvlJc w:val="left"/>
      <w:pPr>
        <w:ind w:left="1041" w:hanging="510"/>
      </w:pPr>
      <w:rPr>
        <w:rFonts w:hint="default"/>
      </w:rPr>
    </w:lvl>
    <w:lvl w:ilvl="1" w:tplc="04090019" w:tentative="1">
      <w:start w:val="1"/>
      <w:numFmt w:val="lowerLetter"/>
      <w:lvlText w:val="%2)"/>
      <w:lvlJc w:val="left"/>
      <w:pPr>
        <w:ind w:left="1371" w:hanging="420"/>
      </w:pPr>
    </w:lvl>
    <w:lvl w:ilvl="2" w:tplc="0409001B" w:tentative="1">
      <w:start w:val="1"/>
      <w:numFmt w:val="lowerRoman"/>
      <w:lvlText w:val="%3."/>
      <w:lvlJc w:val="right"/>
      <w:pPr>
        <w:ind w:left="1791" w:hanging="420"/>
      </w:pPr>
    </w:lvl>
    <w:lvl w:ilvl="3" w:tplc="0409000F" w:tentative="1">
      <w:start w:val="1"/>
      <w:numFmt w:val="decimal"/>
      <w:lvlText w:val="%4."/>
      <w:lvlJc w:val="left"/>
      <w:pPr>
        <w:ind w:left="2211" w:hanging="420"/>
      </w:pPr>
    </w:lvl>
    <w:lvl w:ilvl="4" w:tplc="04090019" w:tentative="1">
      <w:start w:val="1"/>
      <w:numFmt w:val="lowerLetter"/>
      <w:lvlText w:val="%5)"/>
      <w:lvlJc w:val="left"/>
      <w:pPr>
        <w:ind w:left="2631" w:hanging="420"/>
      </w:pPr>
    </w:lvl>
    <w:lvl w:ilvl="5" w:tplc="0409001B" w:tentative="1">
      <w:start w:val="1"/>
      <w:numFmt w:val="lowerRoman"/>
      <w:lvlText w:val="%6."/>
      <w:lvlJc w:val="right"/>
      <w:pPr>
        <w:ind w:left="3051" w:hanging="420"/>
      </w:pPr>
    </w:lvl>
    <w:lvl w:ilvl="6" w:tplc="0409000F" w:tentative="1">
      <w:start w:val="1"/>
      <w:numFmt w:val="decimal"/>
      <w:lvlText w:val="%7."/>
      <w:lvlJc w:val="left"/>
      <w:pPr>
        <w:ind w:left="3471" w:hanging="420"/>
      </w:pPr>
    </w:lvl>
    <w:lvl w:ilvl="7" w:tplc="04090019" w:tentative="1">
      <w:start w:val="1"/>
      <w:numFmt w:val="lowerLetter"/>
      <w:lvlText w:val="%8)"/>
      <w:lvlJc w:val="left"/>
      <w:pPr>
        <w:ind w:left="3891" w:hanging="420"/>
      </w:pPr>
    </w:lvl>
    <w:lvl w:ilvl="8" w:tplc="0409001B" w:tentative="1">
      <w:start w:val="1"/>
      <w:numFmt w:val="lowerRoman"/>
      <w:lvlText w:val="%9."/>
      <w:lvlJc w:val="right"/>
      <w:pPr>
        <w:ind w:left="4311" w:hanging="420"/>
      </w:pPr>
    </w:lvl>
  </w:abstractNum>
  <w:abstractNum w:abstractNumId="14" w15:restartNumberingAfterBreak="0">
    <w:nsid w:val="7B7D4782"/>
    <w:multiLevelType w:val="hybridMultilevel"/>
    <w:tmpl w:val="2670055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7EF67A96"/>
    <w:multiLevelType w:val="hybridMultilevel"/>
    <w:tmpl w:val="CF0A29E0"/>
    <w:lvl w:ilvl="0" w:tplc="E6225692">
      <w:start w:val="1"/>
      <w:numFmt w:val="chineseCountingThousand"/>
      <w:lvlText w:val="(%1)"/>
      <w:lvlJc w:val="left"/>
      <w:pPr>
        <w:ind w:left="420" w:hanging="420"/>
      </w:pPr>
      <w:rPr>
        <w:rFonts w:asciiTheme="majorEastAsia" w:eastAsiaTheme="majorEastAsia" w:hAnsiTheme="majorEastAsia"/>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932394698">
    <w:abstractNumId w:val="0"/>
  </w:num>
  <w:num w:numId="2" w16cid:durableId="219486591">
    <w:abstractNumId w:val="6"/>
  </w:num>
  <w:num w:numId="3" w16cid:durableId="1322344823">
    <w:abstractNumId w:val="11"/>
  </w:num>
  <w:num w:numId="4" w16cid:durableId="1542328924">
    <w:abstractNumId w:val="13"/>
  </w:num>
  <w:num w:numId="5" w16cid:durableId="1446728226">
    <w:abstractNumId w:val="10"/>
  </w:num>
  <w:num w:numId="6" w16cid:durableId="925726097">
    <w:abstractNumId w:val="2"/>
  </w:num>
  <w:num w:numId="7" w16cid:durableId="978339274">
    <w:abstractNumId w:val="12"/>
  </w:num>
  <w:num w:numId="8" w16cid:durableId="1877808128">
    <w:abstractNumId w:val="14"/>
  </w:num>
  <w:num w:numId="9" w16cid:durableId="332415305">
    <w:abstractNumId w:val="8"/>
  </w:num>
  <w:num w:numId="10" w16cid:durableId="644240383">
    <w:abstractNumId w:val="1"/>
  </w:num>
  <w:num w:numId="11" w16cid:durableId="1346396741">
    <w:abstractNumId w:val="9"/>
  </w:num>
  <w:num w:numId="12" w16cid:durableId="2134129162">
    <w:abstractNumId w:val="15"/>
  </w:num>
  <w:num w:numId="13" w16cid:durableId="968511423">
    <w:abstractNumId w:val="3"/>
  </w:num>
  <w:num w:numId="14" w16cid:durableId="727652467">
    <w:abstractNumId w:val="7"/>
  </w:num>
  <w:num w:numId="15" w16cid:durableId="1732654388">
    <w:abstractNumId w:val="4"/>
  </w:num>
  <w:num w:numId="16" w16cid:durableId="18198829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Disclosure_Version" w:val="true"/>
  </w:docVars>
  <w:rsids>
    <w:rsidRoot w:val="007F1922"/>
    <w:rsid w:val="000015D6"/>
    <w:rsid w:val="000020B4"/>
    <w:rsid w:val="000041D9"/>
    <w:rsid w:val="0000608C"/>
    <w:rsid w:val="00006862"/>
    <w:rsid w:val="00007894"/>
    <w:rsid w:val="00011B58"/>
    <w:rsid w:val="00011D6B"/>
    <w:rsid w:val="00012422"/>
    <w:rsid w:val="00014354"/>
    <w:rsid w:val="00014795"/>
    <w:rsid w:val="0001500C"/>
    <w:rsid w:val="0001513D"/>
    <w:rsid w:val="0001573A"/>
    <w:rsid w:val="00015AC7"/>
    <w:rsid w:val="0001669F"/>
    <w:rsid w:val="000167A7"/>
    <w:rsid w:val="000203B5"/>
    <w:rsid w:val="00021768"/>
    <w:rsid w:val="00021D88"/>
    <w:rsid w:val="0002217E"/>
    <w:rsid w:val="00023FE2"/>
    <w:rsid w:val="0002400E"/>
    <w:rsid w:val="00024791"/>
    <w:rsid w:val="00025C69"/>
    <w:rsid w:val="00025ECB"/>
    <w:rsid w:val="00026390"/>
    <w:rsid w:val="00027DB6"/>
    <w:rsid w:val="00030427"/>
    <w:rsid w:val="000316DE"/>
    <w:rsid w:val="00033CB8"/>
    <w:rsid w:val="000340BC"/>
    <w:rsid w:val="000347FB"/>
    <w:rsid w:val="000349E8"/>
    <w:rsid w:val="0003593D"/>
    <w:rsid w:val="00035DEE"/>
    <w:rsid w:val="00036E39"/>
    <w:rsid w:val="0003741C"/>
    <w:rsid w:val="00040CD6"/>
    <w:rsid w:val="000415E2"/>
    <w:rsid w:val="00041B70"/>
    <w:rsid w:val="00043C59"/>
    <w:rsid w:val="00043D87"/>
    <w:rsid w:val="0004520C"/>
    <w:rsid w:val="00045238"/>
    <w:rsid w:val="0004548E"/>
    <w:rsid w:val="0004565C"/>
    <w:rsid w:val="00046A66"/>
    <w:rsid w:val="00046C5C"/>
    <w:rsid w:val="0005296D"/>
    <w:rsid w:val="0005330F"/>
    <w:rsid w:val="00053A64"/>
    <w:rsid w:val="00053A66"/>
    <w:rsid w:val="0005649D"/>
    <w:rsid w:val="00056C3E"/>
    <w:rsid w:val="00057954"/>
    <w:rsid w:val="00057AAF"/>
    <w:rsid w:val="00061FE8"/>
    <w:rsid w:val="00065461"/>
    <w:rsid w:val="00065FDF"/>
    <w:rsid w:val="000662F2"/>
    <w:rsid w:val="000676D8"/>
    <w:rsid w:val="00067CD1"/>
    <w:rsid w:val="00071A1D"/>
    <w:rsid w:val="00071DCE"/>
    <w:rsid w:val="00071DFD"/>
    <w:rsid w:val="00071EFB"/>
    <w:rsid w:val="0007584E"/>
    <w:rsid w:val="00076FA4"/>
    <w:rsid w:val="0007700C"/>
    <w:rsid w:val="00077FEA"/>
    <w:rsid w:val="00081429"/>
    <w:rsid w:val="00083A0C"/>
    <w:rsid w:val="000847A8"/>
    <w:rsid w:val="000854F4"/>
    <w:rsid w:val="0008617F"/>
    <w:rsid w:val="000868EB"/>
    <w:rsid w:val="00087245"/>
    <w:rsid w:val="00090E03"/>
    <w:rsid w:val="00091B04"/>
    <w:rsid w:val="00091E1F"/>
    <w:rsid w:val="00092CE0"/>
    <w:rsid w:val="0009353E"/>
    <w:rsid w:val="0009425D"/>
    <w:rsid w:val="00094CB9"/>
    <w:rsid w:val="00095035"/>
    <w:rsid w:val="0009529B"/>
    <w:rsid w:val="0009688B"/>
    <w:rsid w:val="00097314"/>
    <w:rsid w:val="000A0086"/>
    <w:rsid w:val="000A0447"/>
    <w:rsid w:val="000A0BA2"/>
    <w:rsid w:val="000A2CC0"/>
    <w:rsid w:val="000A2F81"/>
    <w:rsid w:val="000A48F7"/>
    <w:rsid w:val="000A6889"/>
    <w:rsid w:val="000A6A4C"/>
    <w:rsid w:val="000A6EFC"/>
    <w:rsid w:val="000B0D07"/>
    <w:rsid w:val="000B1C0F"/>
    <w:rsid w:val="000B21BD"/>
    <w:rsid w:val="000B2E4F"/>
    <w:rsid w:val="000B334C"/>
    <w:rsid w:val="000B475D"/>
    <w:rsid w:val="000B50F9"/>
    <w:rsid w:val="000B61DD"/>
    <w:rsid w:val="000B67D7"/>
    <w:rsid w:val="000C2521"/>
    <w:rsid w:val="000C26F1"/>
    <w:rsid w:val="000C2A7C"/>
    <w:rsid w:val="000C2C14"/>
    <w:rsid w:val="000C5C43"/>
    <w:rsid w:val="000C728D"/>
    <w:rsid w:val="000D19AD"/>
    <w:rsid w:val="000D22D6"/>
    <w:rsid w:val="000D2B16"/>
    <w:rsid w:val="000D46D2"/>
    <w:rsid w:val="000D472A"/>
    <w:rsid w:val="000D5194"/>
    <w:rsid w:val="000D6AA4"/>
    <w:rsid w:val="000D73BA"/>
    <w:rsid w:val="000E06E2"/>
    <w:rsid w:val="000E1896"/>
    <w:rsid w:val="000E1C80"/>
    <w:rsid w:val="000E2BD7"/>
    <w:rsid w:val="000E42B9"/>
    <w:rsid w:val="000E50EB"/>
    <w:rsid w:val="000E736A"/>
    <w:rsid w:val="000E79EE"/>
    <w:rsid w:val="000F0024"/>
    <w:rsid w:val="000F12CF"/>
    <w:rsid w:val="000F2FE3"/>
    <w:rsid w:val="000F32A6"/>
    <w:rsid w:val="000F4243"/>
    <w:rsid w:val="000F5778"/>
    <w:rsid w:val="000F66D3"/>
    <w:rsid w:val="00100429"/>
    <w:rsid w:val="00100F14"/>
    <w:rsid w:val="00101A15"/>
    <w:rsid w:val="00101D0C"/>
    <w:rsid w:val="00102EE0"/>
    <w:rsid w:val="00107E43"/>
    <w:rsid w:val="00110C53"/>
    <w:rsid w:val="00110D20"/>
    <w:rsid w:val="00110FD3"/>
    <w:rsid w:val="00115092"/>
    <w:rsid w:val="00117BC7"/>
    <w:rsid w:val="00120375"/>
    <w:rsid w:val="00120C5E"/>
    <w:rsid w:val="001219CE"/>
    <w:rsid w:val="00123451"/>
    <w:rsid w:val="00123967"/>
    <w:rsid w:val="00123A27"/>
    <w:rsid w:val="00130C0A"/>
    <w:rsid w:val="00133081"/>
    <w:rsid w:val="00134C1B"/>
    <w:rsid w:val="00136B4D"/>
    <w:rsid w:val="00137071"/>
    <w:rsid w:val="001375A5"/>
    <w:rsid w:val="00137C73"/>
    <w:rsid w:val="00137E33"/>
    <w:rsid w:val="00140A3D"/>
    <w:rsid w:val="00140C7F"/>
    <w:rsid w:val="00141F1A"/>
    <w:rsid w:val="00142572"/>
    <w:rsid w:val="00142BE7"/>
    <w:rsid w:val="00144132"/>
    <w:rsid w:val="00144A2D"/>
    <w:rsid w:val="001455F7"/>
    <w:rsid w:val="00146800"/>
    <w:rsid w:val="00147460"/>
    <w:rsid w:val="00147BA3"/>
    <w:rsid w:val="001509BD"/>
    <w:rsid w:val="00151B22"/>
    <w:rsid w:val="00153A27"/>
    <w:rsid w:val="00154F63"/>
    <w:rsid w:val="00155248"/>
    <w:rsid w:val="00157BC4"/>
    <w:rsid w:val="00160328"/>
    <w:rsid w:val="00160420"/>
    <w:rsid w:val="00160498"/>
    <w:rsid w:val="001612C1"/>
    <w:rsid w:val="0016177C"/>
    <w:rsid w:val="00161C76"/>
    <w:rsid w:val="0016270A"/>
    <w:rsid w:val="001645F3"/>
    <w:rsid w:val="00165914"/>
    <w:rsid w:val="00172E82"/>
    <w:rsid w:val="0017373A"/>
    <w:rsid w:val="00173BF4"/>
    <w:rsid w:val="001745A0"/>
    <w:rsid w:val="00177D91"/>
    <w:rsid w:val="00181043"/>
    <w:rsid w:val="00183950"/>
    <w:rsid w:val="00183AD3"/>
    <w:rsid w:val="00184A72"/>
    <w:rsid w:val="001852F6"/>
    <w:rsid w:val="0019097A"/>
    <w:rsid w:val="0019161B"/>
    <w:rsid w:val="00192312"/>
    <w:rsid w:val="00193200"/>
    <w:rsid w:val="00195AF3"/>
    <w:rsid w:val="0019696C"/>
    <w:rsid w:val="001972F2"/>
    <w:rsid w:val="00197DC8"/>
    <w:rsid w:val="001A1C34"/>
    <w:rsid w:val="001A2E2D"/>
    <w:rsid w:val="001A36EA"/>
    <w:rsid w:val="001A5684"/>
    <w:rsid w:val="001A6EA4"/>
    <w:rsid w:val="001B0861"/>
    <w:rsid w:val="001B11FC"/>
    <w:rsid w:val="001B12C5"/>
    <w:rsid w:val="001B2B1E"/>
    <w:rsid w:val="001B39F3"/>
    <w:rsid w:val="001B475A"/>
    <w:rsid w:val="001B4989"/>
    <w:rsid w:val="001B61B8"/>
    <w:rsid w:val="001B7797"/>
    <w:rsid w:val="001C069E"/>
    <w:rsid w:val="001C0B03"/>
    <w:rsid w:val="001C1129"/>
    <w:rsid w:val="001C2826"/>
    <w:rsid w:val="001C2AFC"/>
    <w:rsid w:val="001C2F1A"/>
    <w:rsid w:val="001C3E6D"/>
    <w:rsid w:val="001C45A1"/>
    <w:rsid w:val="001C61C9"/>
    <w:rsid w:val="001C6C7B"/>
    <w:rsid w:val="001C73A7"/>
    <w:rsid w:val="001D05A4"/>
    <w:rsid w:val="001D1DFC"/>
    <w:rsid w:val="001D3B69"/>
    <w:rsid w:val="001D457E"/>
    <w:rsid w:val="001D4BC3"/>
    <w:rsid w:val="001D51B0"/>
    <w:rsid w:val="001D5BCD"/>
    <w:rsid w:val="001E0899"/>
    <w:rsid w:val="001E1D88"/>
    <w:rsid w:val="001E2946"/>
    <w:rsid w:val="001E2A35"/>
    <w:rsid w:val="001E3876"/>
    <w:rsid w:val="001E6311"/>
    <w:rsid w:val="001E6884"/>
    <w:rsid w:val="001E6D93"/>
    <w:rsid w:val="001E6E9C"/>
    <w:rsid w:val="001E75C4"/>
    <w:rsid w:val="001F061B"/>
    <w:rsid w:val="001F422F"/>
    <w:rsid w:val="001F5473"/>
    <w:rsid w:val="001F5742"/>
    <w:rsid w:val="001F6B2B"/>
    <w:rsid w:val="00202350"/>
    <w:rsid w:val="00202534"/>
    <w:rsid w:val="00203928"/>
    <w:rsid w:val="002048A3"/>
    <w:rsid w:val="00206BC7"/>
    <w:rsid w:val="00207743"/>
    <w:rsid w:val="00211E70"/>
    <w:rsid w:val="00213781"/>
    <w:rsid w:val="00213C4E"/>
    <w:rsid w:val="00214045"/>
    <w:rsid w:val="00214DF3"/>
    <w:rsid w:val="00215E68"/>
    <w:rsid w:val="00216775"/>
    <w:rsid w:val="002169EF"/>
    <w:rsid w:val="0021719F"/>
    <w:rsid w:val="002217D3"/>
    <w:rsid w:val="002237C6"/>
    <w:rsid w:val="00226868"/>
    <w:rsid w:val="002268D6"/>
    <w:rsid w:val="00230541"/>
    <w:rsid w:val="0023092D"/>
    <w:rsid w:val="002329DF"/>
    <w:rsid w:val="0023362A"/>
    <w:rsid w:val="002338BB"/>
    <w:rsid w:val="002364E3"/>
    <w:rsid w:val="00236FA3"/>
    <w:rsid w:val="002370D9"/>
    <w:rsid w:val="00237241"/>
    <w:rsid w:val="002373E3"/>
    <w:rsid w:val="00240324"/>
    <w:rsid w:val="00240617"/>
    <w:rsid w:val="00242218"/>
    <w:rsid w:val="0024389A"/>
    <w:rsid w:val="0024411E"/>
    <w:rsid w:val="00244577"/>
    <w:rsid w:val="00244865"/>
    <w:rsid w:val="0024589F"/>
    <w:rsid w:val="0024613B"/>
    <w:rsid w:val="00246684"/>
    <w:rsid w:val="00246ED6"/>
    <w:rsid w:val="00247EED"/>
    <w:rsid w:val="002501CF"/>
    <w:rsid w:val="00252E72"/>
    <w:rsid w:val="00253A1B"/>
    <w:rsid w:val="00261C5C"/>
    <w:rsid w:val="00262645"/>
    <w:rsid w:val="00264A3A"/>
    <w:rsid w:val="002652A0"/>
    <w:rsid w:val="00265B1D"/>
    <w:rsid w:val="0026711A"/>
    <w:rsid w:val="00271CD2"/>
    <w:rsid w:val="00272F07"/>
    <w:rsid w:val="002747E2"/>
    <w:rsid w:val="00276746"/>
    <w:rsid w:val="00277C1E"/>
    <w:rsid w:val="00280FCB"/>
    <w:rsid w:val="002820C2"/>
    <w:rsid w:val="00282483"/>
    <w:rsid w:val="00282897"/>
    <w:rsid w:val="00285234"/>
    <w:rsid w:val="0028573B"/>
    <w:rsid w:val="002859DB"/>
    <w:rsid w:val="00285DFB"/>
    <w:rsid w:val="002868A0"/>
    <w:rsid w:val="00290F8F"/>
    <w:rsid w:val="0029165C"/>
    <w:rsid w:val="0029189B"/>
    <w:rsid w:val="002921E7"/>
    <w:rsid w:val="002930BD"/>
    <w:rsid w:val="00295147"/>
    <w:rsid w:val="002951A4"/>
    <w:rsid w:val="00296B71"/>
    <w:rsid w:val="00296E66"/>
    <w:rsid w:val="0029760C"/>
    <w:rsid w:val="002A2075"/>
    <w:rsid w:val="002A22B7"/>
    <w:rsid w:val="002A3368"/>
    <w:rsid w:val="002A4028"/>
    <w:rsid w:val="002A5BD6"/>
    <w:rsid w:val="002A671D"/>
    <w:rsid w:val="002B0DEC"/>
    <w:rsid w:val="002B16B5"/>
    <w:rsid w:val="002B4266"/>
    <w:rsid w:val="002B5C51"/>
    <w:rsid w:val="002B7FB0"/>
    <w:rsid w:val="002C1A3A"/>
    <w:rsid w:val="002C1FA4"/>
    <w:rsid w:val="002C4298"/>
    <w:rsid w:val="002C51A6"/>
    <w:rsid w:val="002C53A7"/>
    <w:rsid w:val="002C57B3"/>
    <w:rsid w:val="002C5844"/>
    <w:rsid w:val="002C73D0"/>
    <w:rsid w:val="002D11F5"/>
    <w:rsid w:val="002D1A63"/>
    <w:rsid w:val="002D1E3A"/>
    <w:rsid w:val="002D2704"/>
    <w:rsid w:val="002D4094"/>
    <w:rsid w:val="002D4728"/>
    <w:rsid w:val="002D47BB"/>
    <w:rsid w:val="002D4AEC"/>
    <w:rsid w:val="002D5ED7"/>
    <w:rsid w:val="002D6F6E"/>
    <w:rsid w:val="002D77E8"/>
    <w:rsid w:val="002E0027"/>
    <w:rsid w:val="002E17BB"/>
    <w:rsid w:val="002E1C72"/>
    <w:rsid w:val="002E33F2"/>
    <w:rsid w:val="002E3CFE"/>
    <w:rsid w:val="002E6FED"/>
    <w:rsid w:val="002F0218"/>
    <w:rsid w:val="002F07B1"/>
    <w:rsid w:val="002F086D"/>
    <w:rsid w:val="002F13D6"/>
    <w:rsid w:val="002F275E"/>
    <w:rsid w:val="002F3194"/>
    <w:rsid w:val="002F3A42"/>
    <w:rsid w:val="002F3A8D"/>
    <w:rsid w:val="002F4615"/>
    <w:rsid w:val="002F693E"/>
    <w:rsid w:val="002F7C2E"/>
    <w:rsid w:val="00300FD2"/>
    <w:rsid w:val="0030198F"/>
    <w:rsid w:val="00301CB4"/>
    <w:rsid w:val="003021CC"/>
    <w:rsid w:val="00304CB5"/>
    <w:rsid w:val="00305554"/>
    <w:rsid w:val="003068DE"/>
    <w:rsid w:val="00306A13"/>
    <w:rsid w:val="00306CA5"/>
    <w:rsid w:val="003071F3"/>
    <w:rsid w:val="00307C83"/>
    <w:rsid w:val="00312EF5"/>
    <w:rsid w:val="00315A3C"/>
    <w:rsid w:val="00317EF6"/>
    <w:rsid w:val="003216A9"/>
    <w:rsid w:val="0032250F"/>
    <w:rsid w:val="00322913"/>
    <w:rsid w:val="0032367F"/>
    <w:rsid w:val="00323A21"/>
    <w:rsid w:val="003253F1"/>
    <w:rsid w:val="00325654"/>
    <w:rsid w:val="0032604F"/>
    <w:rsid w:val="00326717"/>
    <w:rsid w:val="003271EF"/>
    <w:rsid w:val="00327868"/>
    <w:rsid w:val="00327B28"/>
    <w:rsid w:val="00327EAD"/>
    <w:rsid w:val="00336681"/>
    <w:rsid w:val="00336E56"/>
    <w:rsid w:val="00337255"/>
    <w:rsid w:val="0033740B"/>
    <w:rsid w:val="003402FE"/>
    <w:rsid w:val="00340DE5"/>
    <w:rsid w:val="0034165B"/>
    <w:rsid w:val="00342881"/>
    <w:rsid w:val="003428F3"/>
    <w:rsid w:val="00343874"/>
    <w:rsid w:val="00345DE4"/>
    <w:rsid w:val="0035113C"/>
    <w:rsid w:val="00351167"/>
    <w:rsid w:val="00351D43"/>
    <w:rsid w:val="00352FEF"/>
    <w:rsid w:val="0035344A"/>
    <w:rsid w:val="00353872"/>
    <w:rsid w:val="003544D0"/>
    <w:rsid w:val="003546E8"/>
    <w:rsid w:val="00356F85"/>
    <w:rsid w:val="00360302"/>
    <w:rsid w:val="00360CA0"/>
    <w:rsid w:val="003620D7"/>
    <w:rsid w:val="0036274C"/>
    <w:rsid w:val="0036310B"/>
    <w:rsid w:val="00363808"/>
    <w:rsid w:val="003646DF"/>
    <w:rsid w:val="003651B4"/>
    <w:rsid w:val="003651DF"/>
    <w:rsid w:val="0036528B"/>
    <w:rsid w:val="00365718"/>
    <w:rsid w:val="003657F4"/>
    <w:rsid w:val="00366553"/>
    <w:rsid w:val="00366CCD"/>
    <w:rsid w:val="0037026E"/>
    <w:rsid w:val="00370B90"/>
    <w:rsid w:val="00370E31"/>
    <w:rsid w:val="003713EF"/>
    <w:rsid w:val="00373761"/>
    <w:rsid w:val="00374A19"/>
    <w:rsid w:val="0037580D"/>
    <w:rsid w:val="00376362"/>
    <w:rsid w:val="00376606"/>
    <w:rsid w:val="003766EF"/>
    <w:rsid w:val="00377D56"/>
    <w:rsid w:val="00382F4B"/>
    <w:rsid w:val="003843C8"/>
    <w:rsid w:val="00385206"/>
    <w:rsid w:val="0038738F"/>
    <w:rsid w:val="00391087"/>
    <w:rsid w:val="00392427"/>
    <w:rsid w:val="00392FA9"/>
    <w:rsid w:val="0039355A"/>
    <w:rsid w:val="00393988"/>
    <w:rsid w:val="00394A8C"/>
    <w:rsid w:val="003A016D"/>
    <w:rsid w:val="003A039F"/>
    <w:rsid w:val="003A041B"/>
    <w:rsid w:val="003A27CB"/>
    <w:rsid w:val="003A3353"/>
    <w:rsid w:val="003A3DD9"/>
    <w:rsid w:val="003A5862"/>
    <w:rsid w:val="003A594F"/>
    <w:rsid w:val="003A6658"/>
    <w:rsid w:val="003A7D18"/>
    <w:rsid w:val="003B0D8A"/>
    <w:rsid w:val="003B142A"/>
    <w:rsid w:val="003B3B8B"/>
    <w:rsid w:val="003B5C0B"/>
    <w:rsid w:val="003B6F09"/>
    <w:rsid w:val="003B772C"/>
    <w:rsid w:val="003B78CA"/>
    <w:rsid w:val="003C0DA5"/>
    <w:rsid w:val="003C0DF0"/>
    <w:rsid w:val="003C21F9"/>
    <w:rsid w:val="003C49D1"/>
    <w:rsid w:val="003C50D1"/>
    <w:rsid w:val="003C658E"/>
    <w:rsid w:val="003C6D08"/>
    <w:rsid w:val="003C708A"/>
    <w:rsid w:val="003C7E81"/>
    <w:rsid w:val="003D098F"/>
    <w:rsid w:val="003D45B3"/>
    <w:rsid w:val="003D4895"/>
    <w:rsid w:val="003D4A82"/>
    <w:rsid w:val="003D508E"/>
    <w:rsid w:val="003D62C8"/>
    <w:rsid w:val="003D6F4B"/>
    <w:rsid w:val="003D7611"/>
    <w:rsid w:val="003D77F5"/>
    <w:rsid w:val="003D79A1"/>
    <w:rsid w:val="003E0204"/>
    <w:rsid w:val="003E1BD9"/>
    <w:rsid w:val="003E1C86"/>
    <w:rsid w:val="003E2F2A"/>
    <w:rsid w:val="003E3FDC"/>
    <w:rsid w:val="003E4F31"/>
    <w:rsid w:val="003E5078"/>
    <w:rsid w:val="003E71B3"/>
    <w:rsid w:val="003F2E53"/>
    <w:rsid w:val="003F333E"/>
    <w:rsid w:val="003F4BA6"/>
    <w:rsid w:val="003F522F"/>
    <w:rsid w:val="003F59BF"/>
    <w:rsid w:val="003F619C"/>
    <w:rsid w:val="003F651E"/>
    <w:rsid w:val="00401631"/>
    <w:rsid w:val="00401D1B"/>
    <w:rsid w:val="00402CAA"/>
    <w:rsid w:val="00405F2E"/>
    <w:rsid w:val="00405F36"/>
    <w:rsid w:val="0040650F"/>
    <w:rsid w:val="00410B15"/>
    <w:rsid w:val="004173F1"/>
    <w:rsid w:val="004228F5"/>
    <w:rsid w:val="00422FA4"/>
    <w:rsid w:val="00423B5B"/>
    <w:rsid w:val="004240D4"/>
    <w:rsid w:val="00425642"/>
    <w:rsid w:val="00425847"/>
    <w:rsid w:val="004261DB"/>
    <w:rsid w:val="00426491"/>
    <w:rsid w:val="00427C75"/>
    <w:rsid w:val="004301C8"/>
    <w:rsid w:val="00430B69"/>
    <w:rsid w:val="00432DFB"/>
    <w:rsid w:val="0043704E"/>
    <w:rsid w:val="0043754A"/>
    <w:rsid w:val="00437CE1"/>
    <w:rsid w:val="0044066C"/>
    <w:rsid w:val="00440820"/>
    <w:rsid w:val="00442A1B"/>
    <w:rsid w:val="00442CF4"/>
    <w:rsid w:val="004430C7"/>
    <w:rsid w:val="004439A7"/>
    <w:rsid w:val="004443A8"/>
    <w:rsid w:val="00444B16"/>
    <w:rsid w:val="00444D15"/>
    <w:rsid w:val="004462D1"/>
    <w:rsid w:val="00446525"/>
    <w:rsid w:val="0044670C"/>
    <w:rsid w:val="00446AD3"/>
    <w:rsid w:val="00446CCA"/>
    <w:rsid w:val="00446DEB"/>
    <w:rsid w:val="004474AF"/>
    <w:rsid w:val="00447ACE"/>
    <w:rsid w:val="00451CEC"/>
    <w:rsid w:val="00451E52"/>
    <w:rsid w:val="00456634"/>
    <w:rsid w:val="00456D9C"/>
    <w:rsid w:val="004576C5"/>
    <w:rsid w:val="004600E1"/>
    <w:rsid w:val="0046022C"/>
    <w:rsid w:val="00460861"/>
    <w:rsid w:val="00461B7C"/>
    <w:rsid w:val="00462992"/>
    <w:rsid w:val="0046586B"/>
    <w:rsid w:val="00466256"/>
    <w:rsid w:val="004677A9"/>
    <w:rsid w:val="00467FAC"/>
    <w:rsid w:val="004706A1"/>
    <w:rsid w:val="00470A16"/>
    <w:rsid w:val="00471C18"/>
    <w:rsid w:val="00472D1A"/>
    <w:rsid w:val="004770E5"/>
    <w:rsid w:val="004816AD"/>
    <w:rsid w:val="00481A16"/>
    <w:rsid w:val="0048261B"/>
    <w:rsid w:val="0048475F"/>
    <w:rsid w:val="00484F43"/>
    <w:rsid w:val="00485270"/>
    <w:rsid w:val="00485FB8"/>
    <w:rsid w:val="00487E10"/>
    <w:rsid w:val="00491D85"/>
    <w:rsid w:val="00493080"/>
    <w:rsid w:val="00494E7D"/>
    <w:rsid w:val="00495885"/>
    <w:rsid w:val="00495C06"/>
    <w:rsid w:val="00496B9F"/>
    <w:rsid w:val="00497E47"/>
    <w:rsid w:val="004A0E42"/>
    <w:rsid w:val="004A1FDB"/>
    <w:rsid w:val="004A2825"/>
    <w:rsid w:val="004A2D0E"/>
    <w:rsid w:val="004A330D"/>
    <w:rsid w:val="004A3D82"/>
    <w:rsid w:val="004A3F7D"/>
    <w:rsid w:val="004A427F"/>
    <w:rsid w:val="004A55B0"/>
    <w:rsid w:val="004A6E8A"/>
    <w:rsid w:val="004A7456"/>
    <w:rsid w:val="004B1C50"/>
    <w:rsid w:val="004B2150"/>
    <w:rsid w:val="004B35E5"/>
    <w:rsid w:val="004B595E"/>
    <w:rsid w:val="004B5E54"/>
    <w:rsid w:val="004B6EAD"/>
    <w:rsid w:val="004B72D1"/>
    <w:rsid w:val="004B744D"/>
    <w:rsid w:val="004C03D0"/>
    <w:rsid w:val="004C0A38"/>
    <w:rsid w:val="004C2BCE"/>
    <w:rsid w:val="004C2C49"/>
    <w:rsid w:val="004C2F27"/>
    <w:rsid w:val="004C356D"/>
    <w:rsid w:val="004C3788"/>
    <w:rsid w:val="004C5859"/>
    <w:rsid w:val="004C6BBA"/>
    <w:rsid w:val="004D03C7"/>
    <w:rsid w:val="004D052A"/>
    <w:rsid w:val="004D218D"/>
    <w:rsid w:val="004D4A66"/>
    <w:rsid w:val="004D55A9"/>
    <w:rsid w:val="004D76A4"/>
    <w:rsid w:val="004E05B1"/>
    <w:rsid w:val="004E1E4A"/>
    <w:rsid w:val="004E1F8C"/>
    <w:rsid w:val="004E4881"/>
    <w:rsid w:val="004E5A4D"/>
    <w:rsid w:val="004E6FA4"/>
    <w:rsid w:val="004F0C29"/>
    <w:rsid w:val="004F0C8D"/>
    <w:rsid w:val="004F294C"/>
    <w:rsid w:val="004F2A60"/>
    <w:rsid w:val="004F3A02"/>
    <w:rsid w:val="004F7871"/>
    <w:rsid w:val="004F7B36"/>
    <w:rsid w:val="004F7F2E"/>
    <w:rsid w:val="005008F9"/>
    <w:rsid w:val="00500DB7"/>
    <w:rsid w:val="00502C22"/>
    <w:rsid w:val="00502D9E"/>
    <w:rsid w:val="00503298"/>
    <w:rsid w:val="00503448"/>
    <w:rsid w:val="00503EC5"/>
    <w:rsid w:val="00504C06"/>
    <w:rsid w:val="00504D31"/>
    <w:rsid w:val="00504D48"/>
    <w:rsid w:val="0050521D"/>
    <w:rsid w:val="0050528F"/>
    <w:rsid w:val="00505868"/>
    <w:rsid w:val="00510460"/>
    <w:rsid w:val="005105F6"/>
    <w:rsid w:val="00511EC2"/>
    <w:rsid w:val="0051261C"/>
    <w:rsid w:val="0051318F"/>
    <w:rsid w:val="00513AA2"/>
    <w:rsid w:val="00517006"/>
    <w:rsid w:val="00517588"/>
    <w:rsid w:val="00520537"/>
    <w:rsid w:val="00522377"/>
    <w:rsid w:val="0052353F"/>
    <w:rsid w:val="00525C64"/>
    <w:rsid w:val="00526671"/>
    <w:rsid w:val="00526CE7"/>
    <w:rsid w:val="0052731E"/>
    <w:rsid w:val="00530B9D"/>
    <w:rsid w:val="00530BC3"/>
    <w:rsid w:val="00533981"/>
    <w:rsid w:val="005348E1"/>
    <w:rsid w:val="0053497E"/>
    <w:rsid w:val="00536804"/>
    <w:rsid w:val="00536BBF"/>
    <w:rsid w:val="00537CD7"/>
    <w:rsid w:val="00540075"/>
    <w:rsid w:val="005409B1"/>
    <w:rsid w:val="005411E9"/>
    <w:rsid w:val="00541652"/>
    <w:rsid w:val="00541D93"/>
    <w:rsid w:val="005425A4"/>
    <w:rsid w:val="00544218"/>
    <w:rsid w:val="005443EB"/>
    <w:rsid w:val="00545A0B"/>
    <w:rsid w:val="00545F18"/>
    <w:rsid w:val="005465C2"/>
    <w:rsid w:val="00550FE3"/>
    <w:rsid w:val="0055150E"/>
    <w:rsid w:val="0055573D"/>
    <w:rsid w:val="00555DF9"/>
    <w:rsid w:val="00556E07"/>
    <w:rsid w:val="00557681"/>
    <w:rsid w:val="00560B7B"/>
    <w:rsid w:val="00560BCA"/>
    <w:rsid w:val="005617B7"/>
    <w:rsid w:val="00561909"/>
    <w:rsid w:val="00561A5A"/>
    <w:rsid w:val="005633F3"/>
    <w:rsid w:val="00563756"/>
    <w:rsid w:val="005658C9"/>
    <w:rsid w:val="00570575"/>
    <w:rsid w:val="00570FD4"/>
    <w:rsid w:val="0057229C"/>
    <w:rsid w:val="0057337A"/>
    <w:rsid w:val="005741AC"/>
    <w:rsid w:val="00580638"/>
    <w:rsid w:val="00582DC2"/>
    <w:rsid w:val="00585338"/>
    <w:rsid w:val="005859DB"/>
    <w:rsid w:val="005867EC"/>
    <w:rsid w:val="00586EAE"/>
    <w:rsid w:val="0058767F"/>
    <w:rsid w:val="0059086F"/>
    <w:rsid w:val="00591136"/>
    <w:rsid w:val="00591EF6"/>
    <w:rsid w:val="00593895"/>
    <w:rsid w:val="00594A24"/>
    <w:rsid w:val="0059675C"/>
    <w:rsid w:val="00596FE8"/>
    <w:rsid w:val="005970A7"/>
    <w:rsid w:val="005A1457"/>
    <w:rsid w:val="005A21C3"/>
    <w:rsid w:val="005A2523"/>
    <w:rsid w:val="005A266C"/>
    <w:rsid w:val="005A27E4"/>
    <w:rsid w:val="005A2FBD"/>
    <w:rsid w:val="005A53C1"/>
    <w:rsid w:val="005A5975"/>
    <w:rsid w:val="005A5C2E"/>
    <w:rsid w:val="005A69FC"/>
    <w:rsid w:val="005B0468"/>
    <w:rsid w:val="005B177A"/>
    <w:rsid w:val="005B321B"/>
    <w:rsid w:val="005B424B"/>
    <w:rsid w:val="005B4D00"/>
    <w:rsid w:val="005C0AE8"/>
    <w:rsid w:val="005C0F43"/>
    <w:rsid w:val="005C22BF"/>
    <w:rsid w:val="005C2F5F"/>
    <w:rsid w:val="005C315F"/>
    <w:rsid w:val="005C31BB"/>
    <w:rsid w:val="005C4F1E"/>
    <w:rsid w:val="005C5D26"/>
    <w:rsid w:val="005C7B8C"/>
    <w:rsid w:val="005D2E86"/>
    <w:rsid w:val="005D4820"/>
    <w:rsid w:val="005D7A1B"/>
    <w:rsid w:val="005D7A48"/>
    <w:rsid w:val="005D7D35"/>
    <w:rsid w:val="005E05A5"/>
    <w:rsid w:val="005E0600"/>
    <w:rsid w:val="005E0636"/>
    <w:rsid w:val="005E215E"/>
    <w:rsid w:val="005E239E"/>
    <w:rsid w:val="005E3458"/>
    <w:rsid w:val="005E458E"/>
    <w:rsid w:val="005E4EAB"/>
    <w:rsid w:val="005E70DF"/>
    <w:rsid w:val="005F24D8"/>
    <w:rsid w:val="005F5651"/>
    <w:rsid w:val="005F656C"/>
    <w:rsid w:val="006018A7"/>
    <w:rsid w:val="0060199F"/>
    <w:rsid w:val="0060241C"/>
    <w:rsid w:val="00602589"/>
    <w:rsid w:val="006035CD"/>
    <w:rsid w:val="006047FE"/>
    <w:rsid w:val="00604BA9"/>
    <w:rsid w:val="00610692"/>
    <w:rsid w:val="00610BD4"/>
    <w:rsid w:val="0061102D"/>
    <w:rsid w:val="00611550"/>
    <w:rsid w:val="00611C9E"/>
    <w:rsid w:val="00612426"/>
    <w:rsid w:val="00613D2D"/>
    <w:rsid w:val="0061490A"/>
    <w:rsid w:val="006149BA"/>
    <w:rsid w:val="0061642A"/>
    <w:rsid w:val="00617208"/>
    <w:rsid w:val="006208E7"/>
    <w:rsid w:val="00620A91"/>
    <w:rsid w:val="00621433"/>
    <w:rsid w:val="00621CB3"/>
    <w:rsid w:val="00623A5F"/>
    <w:rsid w:val="00624319"/>
    <w:rsid w:val="00624BC4"/>
    <w:rsid w:val="00624DAE"/>
    <w:rsid w:val="006263A6"/>
    <w:rsid w:val="00627384"/>
    <w:rsid w:val="006278B2"/>
    <w:rsid w:val="00630145"/>
    <w:rsid w:val="006310D7"/>
    <w:rsid w:val="0063117D"/>
    <w:rsid w:val="00632E95"/>
    <w:rsid w:val="006337A8"/>
    <w:rsid w:val="00633827"/>
    <w:rsid w:val="00635685"/>
    <w:rsid w:val="00637BBF"/>
    <w:rsid w:val="00637D82"/>
    <w:rsid w:val="00640106"/>
    <w:rsid w:val="00642168"/>
    <w:rsid w:val="00642224"/>
    <w:rsid w:val="006443F2"/>
    <w:rsid w:val="00644C25"/>
    <w:rsid w:val="00645110"/>
    <w:rsid w:val="00646B1A"/>
    <w:rsid w:val="00646E38"/>
    <w:rsid w:val="0064773D"/>
    <w:rsid w:val="00650B0F"/>
    <w:rsid w:val="006512F9"/>
    <w:rsid w:val="00652422"/>
    <w:rsid w:val="00654EF0"/>
    <w:rsid w:val="0065550D"/>
    <w:rsid w:val="006569B7"/>
    <w:rsid w:val="0065777D"/>
    <w:rsid w:val="00665688"/>
    <w:rsid w:val="00667F58"/>
    <w:rsid w:val="00670C71"/>
    <w:rsid w:val="00670CC2"/>
    <w:rsid w:val="00670D7F"/>
    <w:rsid w:val="00671E48"/>
    <w:rsid w:val="00672809"/>
    <w:rsid w:val="006748C4"/>
    <w:rsid w:val="00676195"/>
    <w:rsid w:val="006775D3"/>
    <w:rsid w:val="00680FF5"/>
    <w:rsid w:val="00681310"/>
    <w:rsid w:val="00682137"/>
    <w:rsid w:val="00686268"/>
    <w:rsid w:val="006864E7"/>
    <w:rsid w:val="006866CD"/>
    <w:rsid w:val="00686ABB"/>
    <w:rsid w:val="006901AE"/>
    <w:rsid w:val="00690B5F"/>
    <w:rsid w:val="00691573"/>
    <w:rsid w:val="00692532"/>
    <w:rsid w:val="00693E3A"/>
    <w:rsid w:val="00695C7D"/>
    <w:rsid w:val="00696793"/>
    <w:rsid w:val="00696E7C"/>
    <w:rsid w:val="0069781B"/>
    <w:rsid w:val="00697C81"/>
    <w:rsid w:val="006A06A1"/>
    <w:rsid w:val="006A1254"/>
    <w:rsid w:val="006A1671"/>
    <w:rsid w:val="006A2758"/>
    <w:rsid w:val="006A5048"/>
    <w:rsid w:val="006B25BB"/>
    <w:rsid w:val="006B3409"/>
    <w:rsid w:val="006B4E0A"/>
    <w:rsid w:val="006B56A9"/>
    <w:rsid w:val="006B72FB"/>
    <w:rsid w:val="006C08EB"/>
    <w:rsid w:val="006C1DEF"/>
    <w:rsid w:val="006C3A33"/>
    <w:rsid w:val="006C5266"/>
    <w:rsid w:val="006C6684"/>
    <w:rsid w:val="006C66BC"/>
    <w:rsid w:val="006C6E81"/>
    <w:rsid w:val="006C6E84"/>
    <w:rsid w:val="006C75E0"/>
    <w:rsid w:val="006D219E"/>
    <w:rsid w:val="006D251B"/>
    <w:rsid w:val="006D2DEE"/>
    <w:rsid w:val="006D3303"/>
    <w:rsid w:val="006D4C0C"/>
    <w:rsid w:val="006D553C"/>
    <w:rsid w:val="006D722A"/>
    <w:rsid w:val="006E207E"/>
    <w:rsid w:val="006E4344"/>
    <w:rsid w:val="006E5D45"/>
    <w:rsid w:val="006E689F"/>
    <w:rsid w:val="006E6E3C"/>
    <w:rsid w:val="006E7089"/>
    <w:rsid w:val="006F0025"/>
    <w:rsid w:val="006F037F"/>
    <w:rsid w:val="006F128D"/>
    <w:rsid w:val="006F1993"/>
    <w:rsid w:val="006F26E1"/>
    <w:rsid w:val="006F3A93"/>
    <w:rsid w:val="006F3F3E"/>
    <w:rsid w:val="006F53B5"/>
    <w:rsid w:val="006F58E5"/>
    <w:rsid w:val="006F594D"/>
    <w:rsid w:val="006F6D69"/>
    <w:rsid w:val="006F7520"/>
    <w:rsid w:val="00700132"/>
    <w:rsid w:val="007033A0"/>
    <w:rsid w:val="00703E29"/>
    <w:rsid w:val="00703E89"/>
    <w:rsid w:val="00704573"/>
    <w:rsid w:val="00704EED"/>
    <w:rsid w:val="007050A6"/>
    <w:rsid w:val="00705467"/>
    <w:rsid w:val="00707527"/>
    <w:rsid w:val="00710596"/>
    <w:rsid w:val="00710607"/>
    <w:rsid w:val="0071102F"/>
    <w:rsid w:val="00711107"/>
    <w:rsid w:val="007123DE"/>
    <w:rsid w:val="007138A7"/>
    <w:rsid w:val="00714431"/>
    <w:rsid w:val="00715DED"/>
    <w:rsid w:val="007162C3"/>
    <w:rsid w:val="00716E52"/>
    <w:rsid w:val="00717D9C"/>
    <w:rsid w:val="007205AC"/>
    <w:rsid w:val="00722323"/>
    <w:rsid w:val="007237C7"/>
    <w:rsid w:val="007258B1"/>
    <w:rsid w:val="00727840"/>
    <w:rsid w:val="00730012"/>
    <w:rsid w:val="007303A5"/>
    <w:rsid w:val="007310C0"/>
    <w:rsid w:val="0073114B"/>
    <w:rsid w:val="00731A98"/>
    <w:rsid w:val="00731FBC"/>
    <w:rsid w:val="007324A9"/>
    <w:rsid w:val="00732998"/>
    <w:rsid w:val="00732F01"/>
    <w:rsid w:val="007359C5"/>
    <w:rsid w:val="007360F2"/>
    <w:rsid w:val="00736B09"/>
    <w:rsid w:val="00737DD1"/>
    <w:rsid w:val="007400DD"/>
    <w:rsid w:val="00740C53"/>
    <w:rsid w:val="00741850"/>
    <w:rsid w:val="007446BB"/>
    <w:rsid w:val="0074723D"/>
    <w:rsid w:val="007475E2"/>
    <w:rsid w:val="00747771"/>
    <w:rsid w:val="007503BC"/>
    <w:rsid w:val="0075159E"/>
    <w:rsid w:val="00751CB0"/>
    <w:rsid w:val="007530BA"/>
    <w:rsid w:val="007559F3"/>
    <w:rsid w:val="00755C94"/>
    <w:rsid w:val="00760316"/>
    <w:rsid w:val="0076140C"/>
    <w:rsid w:val="00761D32"/>
    <w:rsid w:val="007623A5"/>
    <w:rsid w:val="0076294B"/>
    <w:rsid w:val="00762D51"/>
    <w:rsid w:val="00765194"/>
    <w:rsid w:val="007664EE"/>
    <w:rsid w:val="007672B9"/>
    <w:rsid w:val="00767605"/>
    <w:rsid w:val="0077220E"/>
    <w:rsid w:val="007722CC"/>
    <w:rsid w:val="007732F0"/>
    <w:rsid w:val="0077395F"/>
    <w:rsid w:val="007740B6"/>
    <w:rsid w:val="00774EB1"/>
    <w:rsid w:val="007755A3"/>
    <w:rsid w:val="007764DA"/>
    <w:rsid w:val="00777357"/>
    <w:rsid w:val="0077765B"/>
    <w:rsid w:val="00780BF9"/>
    <w:rsid w:val="007827EF"/>
    <w:rsid w:val="00782A89"/>
    <w:rsid w:val="00783410"/>
    <w:rsid w:val="0078699B"/>
    <w:rsid w:val="00787BAA"/>
    <w:rsid w:val="00790995"/>
    <w:rsid w:val="00793254"/>
    <w:rsid w:val="007950A9"/>
    <w:rsid w:val="007951BF"/>
    <w:rsid w:val="00797BCD"/>
    <w:rsid w:val="00797BCE"/>
    <w:rsid w:val="007A1C07"/>
    <w:rsid w:val="007A373E"/>
    <w:rsid w:val="007A4620"/>
    <w:rsid w:val="007A4AE8"/>
    <w:rsid w:val="007A58F2"/>
    <w:rsid w:val="007A63DB"/>
    <w:rsid w:val="007A658F"/>
    <w:rsid w:val="007A6ACF"/>
    <w:rsid w:val="007A7352"/>
    <w:rsid w:val="007B0C28"/>
    <w:rsid w:val="007B1A9F"/>
    <w:rsid w:val="007B1BBD"/>
    <w:rsid w:val="007B1D36"/>
    <w:rsid w:val="007B1F4D"/>
    <w:rsid w:val="007B2222"/>
    <w:rsid w:val="007B30A9"/>
    <w:rsid w:val="007B4123"/>
    <w:rsid w:val="007B7DB3"/>
    <w:rsid w:val="007C270D"/>
    <w:rsid w:val="007C3027"/>
    <w:rsid w:val="007C37F3"/>
    <w:rsid w:val="007C3DE1"/>
    <w:rsid w:val="007C4C7C"/>
    <w:rsid w:val="007C4D82"/>
    <w:rsid w:val="007C5260"/>
    <w:rsid w:val="007C55C9"/>
    <w:rsid w:val="007C634B"/>
    <w:rsid w:val="007C6B47"/>
    <w:rsid w:val="007D0087"/>
    <w:rsid w:val="007D0BDD"/>
    <w:rsid w:val="007D2332"/>
    <w:rsid w:val="007D43E7"/>
    <w:rsid w:val="007D4B0F"/>
    <w:rsid w:val="007D51DF"/>
    <w:rsid w:val="007D5347"/>
    <w:rsid w:val="007D565C"/>
    <w:rsid w:val="007E01D7"/>
    <w:rsid w:val="007E0572"/>
    <w:rsid w:val="007E1214"/>
    <w:rsid w:val="007E1A32"/>
    <w:rsid w:val="007E2ABD"/>
    <w:rsid w:val="007E4A13"/>
    <w:rsid w:val="007E66C8"/>
    <w:rsid w:val="007E6738"/>
    <w:rsid w:val="007F1922"/>
    <w:rsid w:val="007F1A07"/>
    <w:rsid w:val="007F2DFB"/>
    <w:rsid w:val="007F2F92"/>
    <w:rsid w:val="007F358D"/>
    <w:rsid w:val="007F3AC5"/>
    <w:rsid w:val="007F3D5E"/>
    <w:rsid w:val="007F69CF"/>
    <w:rsid w:val="00801EFA"/>
    <w:rsid w:val="008055A4"/>
    <w:rsid w:val="0080604A"/>
    <w:rsid w:val="008069AA"/>
    <w:rsid w:val="008073A7"/>
    <w:rsid w:val="00807C1D"/>
    <w:rsid w:val="00807CEB"/>
    <w:rsid w:val="00811AE2"/>
    <w:rsid w:val="0081360C"/>
    <w:rsid w:val="00813917"/>
    <w:rsid w:val="0081425E"/>
    <w:rsid w:val="0081482F"/>
    <w:rsid w:val="00815383"/>
    <w:rsid w:val="0081586E"/>
    <w:rsid w:val="0081770B"/>
    <w:rsid w:val="00820210"/>
    <w:rsid w:val="0082035B"/>
    <w:rsid w:val="00820C09"/>
    <w:rsid w:val="00822009"/>
    <w:rsid w:val="008222E6"/>
    <w:rsid w:val="008224C8"/>
    <w:rsid w:val="00822AA8"/>
    <w:rsid w:val="00823873"/>
    <w:rsid w:val="00824D3A"/>
    <w:rsid w:val="0082561A"/>
    <w:rsid w:val="008326A1"/>
    <w:rsid w:val="00833074"/>
    <w:rsid w:val="0083307E"/>
    <w:rsid w:val="008337C8"/>
    <w:rsid w:val="008345E4"/>
    <w:rsid w:val="00834B28"/>
    <w:rsid w:val="00835EF7"/>
    <w:rsid w:val="008367F5"/>
    <w:rsid w:val="0084027C"/>
    <w:rsid w:val="00842FE9"/>
    <w:rsid w:val="00843600"/>
    <w:rsid w:val="00843C23"/>
    <w:rsid w:val="008442E4"/>
    <w:rsid w:val="0084508B"/>
    <w:rsid w:val="008504E8"/>
    <w:rsid w:val="00852524"/>
    <w:rsid w:val="008531D2"/>
    <w:rsid w:val="00854189"/>
    <w:rsid w:val="008603CD"/>
    <w:rsid w:val="00861AE5"/>
    <w:rsid w:val="0086206F"/>
    <w:rsid w:val="00862EC3"/>
    <w:rsid w:val="00863210"/>
    <w:rsid w:val="00872682"/>
    <w:rsid w:val="00872E47"/>
    <w:rsid w:val="0087421A"/>
    <w:rsid w:val="008745AD"/>
    <w:rsid w:val="00874B34"/>
    <w:rsid w:val="0087537D"/>
    <w:rsid w:val="008823DB"/>
    <w:rsid w:val="008829A2"/>
    <w:rsid w:val="00882A83"/>
    <w:rsid w:val="008838C3"/>
    <w:rsid w:val="00884815"/>
    <w:rsid w:val="008851D3"/>
    <w:rsid w:val="00885291"/>
    <w:rsid w:val="0088596B"/>
    <w:rsid w:val="00885970"/>
    <w:rsid w:val="008862A8"/>
    <w:rsid w:val="00890B0B"/>
    <w:rsid w:val="00891120"/>
    <w:rsid w:val="00891593"/>
    <w:rsid w:val="008915E4"/>
    <w:rsid w:val="00891B9A"/>
    <w:rsid w:val="00893210"/>
    <w:rsid w:val="00893A3B"/>
    <w:rsid w:val="00893CE7"/>
    <w:rsid w:val="008949AC"/>
    <w:rsid w:val="0089589F"/>
    <w:rsid w:val="00895C85"/>
    <w:rsid w:val="0089649C"/>
    <w:rsid w:val="008A0DB6"/>
    <w:rsid w:val="008A2A43"/>
    <w:rsid w:val="008A2A7B"/>
    <w:rsid w:val="008A3257"/>
    <w:rsid w:val="008A402C"/>
    <w:rsid w:val="008A6969"/>
    <w:rsid w:val="008A75A6"/>
    <w:rsid w:val="008B17EC"/>
    <w:rsid w:val="008B379F"/>
    <w:rsid w:val="008B412C"/>
    <w:rsid w:val="008B5D12"/>
    <w:rsid w:val="008B74D6"/>
    <w:rsid w:val="008B79F6"/>
    <w:rsid w:val="008C1E16"/>
    <w:rsid w:val="008C2133"/>
    <w:rsid w:val="008C2291"/>
    <w:rsid w:val="008C274E"/>
    <w:rsid w:val="008C3D6A"/>
    <w:rsid w:val="008C3E63"/>
    <w:rsid w:val="008C4C7B"/>
    <w:rsid w:val="008C6A69"/>
    <w:rsid w:val="008C6EF5"/>
    <w:rsid w:val="008C7CA9"/>
    <w:rsid w:val="008D0764"/>
    <w:rsid w:val="008D0D88"/>
    <w:rsid w:val="008D243A"/>
    <w:rsid w:val="008D27ED"/>
    <w:rsid w:val="008D36F2"/>
    <w:rsid w:val="008D3714"/>
    <w:rsid w:val="008D37E2"/>
    <w:rsid w:val="008D3A24"/>
    <w:rsid w:val="008D60A3"/>
    <w:rsid w:val="008D75D1"/>
    <w:rsid w:val="008E2909"/>
    <w:rsid w:val="008E371A"/>
    <w:rsid w:val="008E463B"/>
    <w:rsid w:val="008E6514"/>
    <w:rsid w:val="008E7E20"/>
    <w:rsid w:val="008F15CA"/>
    <w:rsid w:val="008F1BDC"/>
    <w:rsid w:val="008F2ACB"/>
    <w:rsid w:val="008F37CB"/>
    <w:rsid w:val="008F6629"/>
    <w:rsid w:val="008F734F"/>
    <w:rsid w:val="008F7BB3"/>
    <w:rsid w:val="008F7F5D"/>
    <w:rsid w:val="009014E4"/>
    <w:rsid w:val="009019AE"/>
    <w:rsid w:val="00901B48"/>
    <w:rsid w:val="00901DC1"/>
    <w:rsid w:val="009022C3"/>
    <w:rsid w:val="00904215"/>
    <w:rsid w:val="009060F1"/>
    <w:rsid w:val="0091013A"/>
    <w:rsid w:val="0091022B"/>
    <w:rsid w:val="00911787"/>
    <w:rsid w:val="00912C0E"/>
    <w:rsid w:val="00912C7E"/>
    <w:rsid w:val="009141FE"/>
    <w:rsid w:val="0091662C"/>
    <w:rsid w:val="009178FE"/>
    <w:rsid w:val="00920C2D"/>
    <w:rsid w:val="00924EDA"/>
    <w:rsid w:val="00925617"/>
    <w:rsid w:val="009278A1"/>
    <w:rsid w:val="00927CC9"/>
    <w:rsid w:val="00931325"/>
    <w:rsid w:val="0093179D"/>
    <w:rsid w:val="00932B90"/>
    <w:rsid w:val="00932D84"/>
    <w:rsid w:val="009334F3"/>
    <w:rsid w:val="00933ABB"/>
    <w:rsid w:val="00933BFC"/>
    <w:rsid w:val="00934147"/>
    <w:rsid w:val="009349F6"/>
    <w:rsid w:val="009350D2"/>
    <w:rsid w:val="009361C1"/>
    <w:rsid w:val="00936487"/>
    <w:rsid w:val="00940FBF"/>
    <w:rsid w:val="00941234"/>
    <w:rsid w:val="00941351"/>
    <w:rsid w:val="00942575"/>
    <w:rsid w:val="0094357B"/>
    <w:rsid w:val="00943B7F"/>
    <w:rsid w:val="00946D24"/>
    <w:rsid w:val="00946D51"/>
    <w:rsid w:val="00947FFA"/>
    <w:rsid w:val="009500F0"/>
    <w:rsid w:val="00950AAF"/>
    <w:rsid w:val="00950D6D"/>
    <w:rsid w:val="00951D84"/>
    <w:rsid w:val="0095231C"/>
    <w:rsid w:val="009523A1"/>
    <w:rsid w:val="00952DF8"/>
    <w:rsid w:val="009540D5"/>
    <w:rsid w:val="00955841"/>
    <w:rsid w:val="0095624A"/>
    <w:rsid w:val="0095628C"/>
    <w:rsid w:val="00956B31"/>
    <w:rsid w:val="00961884"/>
    <w:rsid w:val="009647DF"/>
    <w:rsid w:val="00966207"/>
    <w:rsid w:val="00966C93"/>
    <w:rsid w:val="00966FE0"/>
    <w:rsid w:val="00967711"/>
    <w:rsid w:val="00967785"/>
    <w:rsid w:val="0097009F"/>
    <w:rsid w:val="009704A2"/>
    <w:rsid w:val="009714F0"/>
    <w:rsid w:val="009717F8"/>
    <w:rsid w:val="00971E03"/>
    <w:rsid w:val="00974212"/>
    <w:rsid w:val="0097707A"/>
    <w:rsid w:val="00977220"/>
    <w:rsid w:val="00980329"/>
    <w:rsid w:val="00983037"/>
    <w:rsid w:val="009837C4"/>
    <w:rsid w:val="009838E2"/>
    <w:rsid w:val="00984456"/>
    <w:rsid w:val="0098564C"/>
    <w:rsid w:val="00986375"/>
    <w:rsid w:val="0098673E"/>
    <w:rsid w:val="0098731C"/>
    <w:rsid w:val="00987CB0"/>
    <w:rsid w:val="00990AAB"/>
    <w:rsid w:val="00991D53"/>
    <w:rsid w:val="00992696"/>
    <w:rsid w:val="00993459"/>
    <w:rsid w:val="009939D0"/>
    <w:rsid w:val="0099564B"/>
    <w:rsid w:val="009960C2"/>
    <w:rsid w:val="00996D48"/>
    <w:rsid w:val="00997254"/>
    <w:rsid w:val="009A1B98"/>
    <w:rsid w:val="009A240C"/>
    <w:rsid w:val="009A2697"/>
    <w:rsid w:val="009A2DEB"/>
    <w:rsid w:val="009A3579"/>
    <w:rsid w:val="009A4153"/>
    <w:rsid w:val="009A47EF"/>
    <w:rsid w:val="009A48D0"/>
    <w:rsid w:val="009A4B50"/>
    <w:rsid w:val="009A6874"/>
    <w:rsid w:val="009A74C4"/>
    <w:rsid w:val="009B026F"/>
    <w:rsid w:val="009B15EC"/>
    <w:rsid w:val="009B2016"/>
    <w:rsid w:val="009B2801"/>
    <w:rsid w:val="009B41A7"/>
    <w:rsid w:val="009B6430"/>
    <w:rsid w:val="009C16F8"/>
    <w:rsid w:val="009C2C9B"/>
    <w:rsid w:val="009C3047"/>
    <w:rsid w:val="009C3424"/>
    <w:rsid w:val="009C34FC"/>
    <w:rsid w:val="009C4272"/>
    <w:rsid w:val="009C5A67"/>
    <w:rsid w:val="009C6EE5"/>
    <w:rsid w:val="009D0E00"/>
    <w:rsid w:val="009D1E5F"/>
    <w:rsid w:val="009D2912"/>
    <w:rsid w:val="009D3111"/>
    <w:rsid w:val="009D3E5D"/>
    <w:rsid w:val="009D4239"/>
    <w:rsid w:val="009D43AF"/>
    <w:rsid w:val="009D5176"/>
    <w:rsid w:val="009D6FBE"/>
    <w:rsid w:val="009D75BC"/>
    <w:rsid w:val="009E01CB"/>
    <w:rsid w:val="009E13E0"/>
    <w:rsid w:val="009E173C"/>
    <w:rsid w:val="009E1C08"/>
    <w:rsid w:val="009E2422"/>
    <w:rsid w:val="009E3815"/>
    <w:rsid w:val="009E4DAF"/>
    <w:rsid w:val="009E5096"/>
    <w:rsid w:val="009E5CF2"/>
    <w:rsid w:val="009E662E"/>
    <w:rsid w:val="009E714A"/>
    <w:rsid w:val="009E7B11"/>
    <w:rsid w:val="009F0CC1"/>
    <w:rsid w:val="009F0D77"/>
    <w:rsid w:val="009F1A88"/>
    <w:rsid w:val="009F2574"/>
    <w:rsid w:val="009F26F9"/>
    <w:rsid w:val="009F2AFA"/>
    <w:rsid w:val="009F3885"/>
    <w:rsid w:val="009F3DA9"/>
    <w:rsid w:val="009F43ED"/>
    <w:rsid w:val="009F505D"/>
    <w:rsid w:val="009F5094"/>
    <w:rsid w:val="009F5743"/>
    <w:rsid w:val="009F5C91"/>
    <w:rsid w:val="009F61D8"/>
    <w:rsid w:val="009F700A"/>
    <w:rsid w:val="00A03EDE"/>
    <w:rsid w:val="00A06503"/>
    <w:rsid w:val="00A06ABF"/>
    <w:rsid w:val="00A06C7A"/>
    <w:rsid w:val="00A10C5C"/>
    <w:rsid w:val="00A12900"/>
    <w:rsid w:val="00A149DC"/>
    <w:rsid w:val="00A15F9E"/>
    <w:rsid w:val="00A16094"/>
    <w:rsid w:val="00A2244E"/>
    <w:rsid w:val="00A23612"/>
    <w:rsid w:val="00A23BC0"/>
    <w:rsid w:val="00A24451"/>
    <w:rsid w:val="00A24477"/>
    <w:rsid w:val="00A24E72"/>
    <w:rsid w:val="00A3014C"/>
    <w:rsid w:val="00A304A8"/>
    <w:rsid w:val="00A30569"/>
    <w:rsid w:val="00A316BC"/>
    <w:rsid w:val="00A33572"/>
    <w:rsid w:val="00A351C7"/>
    <w:rsid w:val="00A365B1"/>
    <w:rsid w:val="00A3661F"/>
    <w:rsid w:val="00A3732D"/>
    <w:rsid w:val="00A4105C"/>
    <w:rsid w:val="00A4119B"/>
    <w:rsid w:val="00A41507"/>
    <w:rsid w:val="00A44956"/>
    <w:rsid w:val="00A46767"/>
    <w:rsid w:val="00A46D1B"/>
    <w:rsid w:val="00A47B19"/>
    <w:rsid w:val="00A52454"/>
    <w:rsid w:val="00A52A9E"/>
    <w:rsid w:val="00A53B30"/>
    <w:rsid w:val="00A5503D"/>
    <w:rsid w:val="00A57A57"/>
    <w:rsid w:val="00A57BBF"/>
    <w:rsid w:val="00A610BE"/>
    <w:rsid w:val="00A62093"/>
    <w:rsid w:val="00A625EC"/>
    <w:rsid w:val="00A6414D"/>
    <w:rsid w:val="00A66332"/>
    <w:rsid w:val="00A670B9"/>
    <w:rsid w:val="00A70D0C"/>
    <w:rsid w:val="00A72430"/>
    <w:rsid w:val="00A72546"/>
    <w:rsid w:val="00A7304D"/>
    <w:rsid w:val="00A738F4"/>
    <w:rsid w:val="00A7398B"/>
    <w:rsid w:val="00A74271"/>
    <w:rsid w:val="00A75709"/>
    <w:rsid w:val="00A75F97"/>
    <w:rsid w:val="00A7645A"/>
    <w:rsid w:val="00A802EC"/>
    <w:rsid w:val="00A8232E"/>
    <w:rsid w:val="00A84995"/>
    <w:rsid w:val="00A84FE2"/>
    <w:rsid w:val="00A85E4A"/>
    <w:rsid w:val="00A86143"/>
    <w:rsid w:val="00A86B82"/>
    <w:rsid w:val="00A87CE8"/>
    <w:rsid w:val="00A9366A"/>
    <w:rsid w:val="00A95EC9"/>
    <w:rsid w:val="00A95F47"/>
    <w:rsid w:val="00A979DD"/>
    <w:rsid w:val="00AA0884"/>
    <w:rsid w:val="00AA1BCA"/>
    <w:rsid w:val="00AA1C47"/>
    <w:rsid w:val="00AA3C83"/>
    <w:rsid w:val="00AA4991"/>
    <w:rsid w:val="00AA5D1A"/>
    <w:rsid w:val="00AA5E72"/>
    <w:rsid w:val="00AA6069"/>
    <w:rsid w:val="00AB0463"/>
    <w:rsid w:val="00AB0F48"/>
    <w:rsid w:val="00AB1F2F"/>
    <w:rsid w:val="00AB3DB1"/>
    <w:rsid w:val="00AB4698"/>
    <w:rsid w:val="00AB6233"/>
    <w:rsid w:val="00AB6B5F"/>
    <w:rsid w:val="00AB72B6"/>
    <w:rsid w:val="00AB78EE"/>
    <w:rsid w:val="00AC04FB"/>
    <w:rsid w:val="00AC0EEE"/>
    <w:rsid w:val="00AC10FE"/>
    <w:rsid w:val="00AC14B1"/>
    <w:rsid w:val="00AC3787"/>
    <w:rsid w:val="00AC46C4"/>
    <w:rsid w:val="00AD1284"/>
    <w:rsid w:val="00AD19EA"/>
    <w:rsid w:val="00AD1D01"/>
    <w:rsid w:val="00AD211F"/>
    <w:rsid w:val="00AD3279"/>
    <w:rsid w:val="00AD589B"/>
    <w:rsid w:val="00AE16B6"/>
    <w:rsid w:val="00AE34ED"/>
    <w:rsid w:val="00AE60F6"/>
    <w:rsid w:val="00AF1BCF"/>
    <w:rsid w:val="00AF3530"/>
    <w:rsid w:val="00AF3D17"/>
    <w:rsid w:val="00AF4747"/>
    <w:rsid w:val="00AF519C"/>
    <w:rsid w:val="00AF62CE"/>
    <w:rsid w:val="00AF6335"/>
    <w:rsid w:val="00AF7239"/>
    <w:rsid w:val="00AF78B6"/>
    <w:rsid w:val="00AF7D34"/>
    <w:rsid w:val="00B008E5"/>
    <w:rsid w:val="00B0118B"/>
    <w:rsid w:val="00B03C06"/>
    <w:rsid w:val="00B045B9"/>
    <w:rsid w:val="00B11A75"/>
    <w:rsid w:val="00B11BB9"/>
    <w:rsid w:val="00B123A6"/>
    <w:rsid w:val="00B12B9F"/>
    <w:rsid w:val="00B169DA"/>
    <w:rsid w:val="00B16B54"/>
    <w:rsid w:val="00B17CAE"/>
    <w:rsid w:val="00B20F03"/>
    <w:rsid w:val="00B2135D"/>
    <w:rsid w:val="00B21A52"/>
    <w:rsid w:val="00B220C8"/>
    <w:rsid w:val="00B232A4"/>
    <w:rsid w:val="00B23ACF"/>
    <w:rsid w:val="00B251E0"/>
    <w:rsid w:val="00B26482"/>
    <w:rsid w:val="00B26BB5"/>
    <w:rsid w:val="00B2714A"/>
    <w:rsid w:val="00B30E28"/>
    <w:rsid w:val="00B33059"/>
    <w:rsid w:val="00B34DA8"/>
    <w:rsid w:val="00B361FE"/>
    <w:rsid w:val="00B37681"/>
    <w:rsid w:val="00B37E34"/>
    <w:rsid w:val="00B40F67"/>
    <w:rsid w:val="00B423B7"/>
    <w:rsid w:val="00B45232"/>
    <w:rsid w:val="00B4567E"/>
    <w:rsid w:val="00B46BAB"/>
    <w:rsid w:val="00B47D6F"/>
    <w:rsid w:val="00B47F45"/>
    <w:rsid w:val="00B50D6B"/>
    <w:rsid w:val="00B51442"/>
    <w:rsid w:val="00B52713"/>
    <w:rsid w:val="00B53A02"/>
    <w:rsid w:val="00B54572"/>
    <w:rsid w:val="00B54668"/>
    <w:rsid w:val="00B55537"/>
    <w:rsid w:val="00B555DE"/>
    <w:rsid w:val="00B57A09"/>
    <w:rsid w:val="00B6051E"/>
    <w:rsid w:val="00B61DB3"/>
    <w:rsid w:val="00B623ED"/>
    <w:rsid w:val="00B64173"/>
    <w:rsid w:val="00B6418B"/>
    <w:rsid w:val="00B64C10"/>
    <w:rsid w:val="00B6677C"/>
    <w:rsid w:val="00B66F0C"/>
    <w:rsid w:val="00B70394"/>
    <w:rsid w:val="00B72F06"/>
    <w:rsid w:val="00B73783"/>
    <w:rsid w:val="00B737D9"/>
    <w:rsid w:val="00B74021"/>
    <w:rsid w:val="00B740AE"/>
    <w:rsid w:val="00B76C1C"/>
    <w:rsid w:val="00B8061E"/>
    <w:rsid w:val="00B81400"/>
    <w:rsid w:val="00B82C84"/>
    <w:rsid w:val="00B847CA"/>
    <w:rsid w:val="00B84A37"/>
    <w:rsid w:val="00B84BB2"/>
    <w:rsid w:val="00B852A4"/>
    <w:rsid w:val="00B857A4"/>
    <w:rsid w:val="00B86FDD"/>
    <w:rsid w:val="00B92232"/>
    <w:rsid w:val="00B92B92"/>
    <w:rsid w:val="00B937E3"/>
    <w:rsid w:val="00B940DB"/>
    <w:rsid w:val="00B95AFA"/>
    <w:rsid w:val="00B97B6F"/>
    <w:rsid w:val="00B97E3A"/>
    <w:rsid w:val="00BA07DF"/>
    <w:rsid w:val="00BA1185"/>
    <w:rsid w:val="00BA17EA"/>
    <w:rsid w:val="00BA1907"/>
    <w:rsid w:val="00BA2515"/>
    <w:rsid w:val="00BA25D9"/>
    <w:rsid w:val="00BA31C0"/>
    <w:rsid w:val="00BA4117"/>
    <w:rsid w:val="00BA5867"/>
    <w:rsid w:val="00BA6B9D"/>
    <w:rsid w:val="00BA7A5C"/>
    <w:rsid w:val="00BA7EBC"/>
    <w:rsid w:val="00BA7F6B"/>
    <w:rsid w:val="00BB0850"/>
    <w:rsid w:val="00BB1157"/>
    <w:rsid w:val="00BB2FFC"/>
    <w:rsid w:val="00BB3B61"/>
    <w:rsid w:val="00BB496A"/>
    <w:rsid w:val="00BB4D31"/>
    <w:rsid w:val="00BB76A0"/>
    <w:rsid w:val="00BB7BC5"/>
    <w:rsid w:val="00BC075D"/>
    <w:rsid w:val="00BC0AFC"/>
    <w:rsid w:val="00BC1A4C"/>
    <w:rsid w:val="00BC3965"/>
    <w:rsid w:val="00BC3E17"/>
    <w:rsid w:val="00BC41A4"/>
    <w:rsid w:val="00BC4521"/>
    <w:rsid w:val="00BC5DE4"/>
    <w:rsid w:val="00BC6715"/>
    <w:rsid w:val="00BC7368"/>
    <w:rsid w:val="00BC75E5"/>
    <w:rsid w:val="00BC79C2"/>
    <w:rsid w:val="00BC7BBB"/>
    <w:rsid w:val="00BD0739"/>
    <w:rsid w:val="00BD1FF2"/>
    <w:rsid w:val="00BD27AB"/>
    <w:rsid w:val="00BD2DA0"/>
    <w:rsid w:val="00BD3072"/>
    <w:rsid w:val="00BD42DE"/>
    <w:rsid w:val="00BD5048"/>
    <w:rsid w:val="00BD5E7C"/>
    <w:rsid w:val="00BE17F4"/>
    <w:rsid w:val="00BE2211"/>
    <w:rsid w:val="00BE22B3"/>
    <w:rsid w:val="00BE3789"/>
    <w:rsid w:val="00BE422C"/>
    <w:rsid w:val="00BE4676"/>
    <w:rsid w:val="00BE545D"/>
    <w:rsid w:val="00BE614C"/>
    <w:rsid w:val="00BF240D"/>
    <w:rsid w:val="00BF351E"/>
    <w:rsid w:val="00BF4B09"/>
    <w:rsid w:val="00BF5475"/>
    <w:rsid w:val="00C015A7"/>
    <w:rsid w:val="00C01659"/>
    <w:rsid w:val="00C02066"/>
    <w:rsid w:val="00C0237F"/>
    <w:rsid w:val="00C027BB"/>
    <w:rsid w:val="00C032AB"/>
    <w:rsid w:val="00C034E6"/>
    <w:rsid w:val="00C03B75"/>
    <w:rsid w:val="00C0530B"/>
    <w:rsid w:val="00C062AE"/>
    <w:rsid w:val="00C06B3F"/>
    <w:rsid w:val="00C139D7"/>
    <w:rsid w:val="00C13F3C"/>
    <w:rsid w:val="00C1508E"/>
    <w:rsid w:val="00C1522A"/>
    <w:rsid w:val="00C15C7F"/>
    <w:rsid w:val="00C1607F"/>
    <w:rsid w:val="00C16743"/>
    <w:rsid w:val="00C209E4"/>
    <w:rsid w:val="00C214D9"/>
    <w:rsid w:val="00C21A66"/>
    <w:rsid w:val="00C3028C"/>
    <w:rsid w:val="00C30C88"/>
    <w:rsid w:val="00C3208B"/>
    <w:rsid w:val="00C3330C"/>
    <w:rsid w:val="00C345FC"/>
    <w:rsid w:val="00C36CB8"/>
    <w:rsid w:val="00C370E8"/>
    <w:rsid w:val="00C379CA"/>
    <w:rsid w:val="00C400EF"/>
    <w:rsid w:val="00C40702"/>
    <w:rsid w:val="00C40DB4"/>
    <w:rsid w:val="00C415DA"/>
    <w:rsid w:val="00C448F8"/>
    <w:rsid w:val="00C44CAA"/>
    <w:rsid w:val="00C45AAC"/>
    <w:rsid w:val="00C475D8"/>
    <w:rsid w:val="00C47DD2"/>
    <w:rsid w:val="00C507D2"/>
    <w:rsid w:val="00C51AFD"/>
    <w:rsid w:val="00C52CDB"/>
    <w:rsid w:val="00C52D17"/>
    <w:rsid w:val="00C533D6"/>
    <w:rsid w:val="00C545D0"/>
    <w:rsid w:val="00C54CB5"/>
    <w:rsid w:val="00C55E1F"/>
    <w:rsid w:val="00C576E6"/>
    <w:rsid w:val="00C57A49"/>
    <w:rsid w:val="00C57C9B"/>
    <w:rsid w:val="00C57DE8"/>
    <w:rsid w:val="00C6058E"/>
    <w:rsid w:val="00C60C47"/>
    <w:rsid w:val="00C60F8E"/>
    <w:rsid w:val="00C632F3"/>
    <w:rsid w:val="00C6371D"/>
    <w:rsid w:val="00C6449F"/>
    <w:rsid w:val="00C6533B"/>
    <w:rsid w:val="00C65853"/>
    <w:rsid w:val="00C66E04"/>
    <w:rsid w:val="00C74ECE"/>
    <w:rsid w:val="00C7509C"/>
    <w:rsid w:val="00C75F49"/>
    <w:rsid w:val="00C761F8"/>
    <w:rsid w:val="00C76AE5"/>
    <w:rsid w:val="00C81131"/>
    <w:rsid w:val="00C813C2"/>
    <w:rsid w:val="00C823BD"/>
    <w:rsid w:val="00C823C0"/>
    <w:rsid w:val="00C856D4"/>
    <w:rsid w:val="00C8679B"/>
    <w:rsid w:val="00C86A99"/>
    <w:rsid w:val="00C914B2"/>
    <w:rsid w:val="00C91832"/>
    <w:rsid w:val="00C93E87"/>
    <w:rsid w:val="00C9400B"/>
    <w:rsid w:val="00C96200"/>
    <w:rsid w:val="00C96B4E"/>
    <w:rsid w:val="00CA16B0"/>
    <w:rsid w:val="00CA40B0"/>
    <w:rsid w:val="00CA5963"/>
    <w:rsid w:val="00CA6285"/>
    <w:rsid w:val="00CA62D8"/>
    <w:rsid w:val="00CA630E"/>
    <w:rsid w:val="00CA677C"/>
    <w:rsid w:val="00CA6BA5"/>
    <w:rsid w:val="00CA765E"/>
    <w:rsid w:val="00CA7B8A"/>
    <w:rsid w:val="00CA7E0A"/>
    <w:rsid w:val="00CB13B3"/>
    <w:rsid w:val="00CB1ABF"/>
    <w:rsid w:val="00CB31F1"/>
    <w:rsid w:val="00CB3284"/>
    <w:rsid w:val="00CB4906"/>
    <w:rsid w:val="00CB5618"/>
    <w:rsid w:val="00CC013C"/>
    <w:rsid w:val="00CC0886"/>
    <w:rsid w:val="00CC0BD7"/>
    <w:rsid w:val="00CC1455"/>
    <w:rsid w:val="00CC54FD"/>
    <w:rsid w:val="00CC6336"/>
    <w:rsid w:val="00CC74D9"/>
    <w:rsid w:val="00CD0D46"/>
    <w:rsid w:val="00CD2075"/>
    <w:rsid w:val="00CD2DD8"/>
    <w:rsid w:val="00CD3EA8"/>
    <w:rsid w:val="00CD5931"/>
    <w:rsid w:val="00CD5F14"/>
    <w:rsid w:val="00CD6C1D"/>
    <w:rsid w:val="00CE0833"/>
    <w:rsid w:val="00CE2E27"/>
    <w:rsid w:val="00CE374C"/>
    <w:rsid w:val="00CE384F"/>
    <w:rsid w:val="00CE4117"/>
    <w:rsid w:val="00CE4C4E"/>
    <w:rsid w:val="00CE4F3E"/>
    <w:rsid w:val="00CE5EE7"/>
    <w:rsid w:val="00CE6BBE"/>
    <w:rsid w:val="00CF2A56"/>
    <w:rsid w:val="00CF46A3"/>
    <w:rsid w:val="00CF5FE7"/>
    <w:rsid w:val="00CF7544"/>
    <w:rsid w:val="00D00BE6"/>
    <w:rsid w:val="00D019B3"/>
    <w:rsid w:val="00D01FB4"/>
    <w:rsid w:val="00D028EF"/>
    <w:rsid w:val="00D05AFA"/>
    <w:rsid w:val="00D075AA"/>
    <w:rsid w:val="00D07F82"/>
    <w:rsid w:val="00D10089"/>
    <w:rsid w:val="00D10370"/>
    <w:rsid w:val="00D11861"/>
    <w:rsid w:val="00D11CA0"/>
    <w:rsid w:val="00D11D57"/>
    <w:rsid w:val="00D12105"/>
    <w:rsid w:val="00D13567"/>
    <w:rsid w:val="00D15067"/>
    <w:rsid w:val="00D15E89"/>
    <w:rsid w:val="00D161C1"/>
    <w:rsid w:val="00D16499"/>
    <w:rsid w:val="00D1749A"/>
    <w:rsid w:val="00D17D71"/>
    <w:rsid w:val="00D20E8A"/>
    <w:rsid w:val="00D2125F"/>
    <w:rsid w:val="00D2146D"/>
    <w:rsid w:val="00D224CB"/>
    <w:rsid w:val="00D2269B"/>
    <w:rsid w:val="00D234C0"/>
    <w:rsid w:val="00D23EC6"/>
    <w:rsid w:val="00D265BA"/>
    <w:rsid w:val="00D27CC0"/>
    <w:rsid w:val="00D30A14"/>
    <w:rsid w:val="00D31534"/>
    <w:rsid w:val="00D31BD9"/>
    <w:rsid w:val="00D31D5B"/>
    <w:rsid w:val="00D31DD5"/>
    <w:rsid w:val="00D32EF8"/>
    <w:rsid w:val="00D338A7"/>
    <w:rsid w:val="00D3580C"/>
    <w:rsid w:val="00D35A83"/>
    <w:rsid w:val="00D36602"/>
    <w:rsid w:val="00D36ABD"/>
    <w:rsid w:val="00D376C4"/>
    <w:rsid w:val="00D407D5"/>
    <w:rsid w:val="00D40D01"/>
    <w:rsid w:val="00D40E5E"/>
    <w:rsid w:val="00D413DB"/>
    <w:rsid w:val="00D41A97"/>
    <w:rsid w:val="00D432B7"/>
    <w:rsid w:val="00D43528"/>
    <w:rsid w:val="00D44B05"/>
    <w:rsid w:val="00D4769D"/>
    <w:rsid w:val="00D47914"/>
    <w:rsid w:val="00D50748"/>
    <w:rsid w:val="00D526AB"/>
    <w:rsid w:val="00D52E25"/>
    <w:rsid w:val="00D53B5D"/>
    <w:rsid w:val="00D53E58"/>
    <w:rsid w:val="00D54CAE"/>
    <w:rsid w:val="00D54FAE"/>
    <w:rsid w:val="00D55469"/>
    <w:rsid w:val="00D55FAA"/>
    <w:rsid w:val="00D56390"/>
    <w:rsid w:val="00D564D7"/>
    <w:rsid w:val="00D60625"/>
    <w:rsid w:val="00D62CAD"/>
    <w:rsid w:val="00D6300E"/>
    <w:rsid w:val="00D63903"/>
    <w:rsid w:val="00D662D3"/>
    <w:rsid w:val="00D6663F"/>
    <w:rsid w:val="00D6718D"/>
    <w:rsid w:val="00D67AAC"/>
    <w:rsid w:val="00D7226B"/>
    <w:rsid w:val="00D72C3E"/>
    <w:rsid w:val="00D73CC8"/>
    <w:rsid w:val="00D74508"/>
    <w:rsid w:val="00D74789"/>
    <w:rsid w:val="00D74EC6"/>
    <w:rsid w:val="00D75432"/>
    <w:rsid w:val="00D75642"/>
    <w:rsid w:val="00D75AC4"/>
    <w:rsid w:val="00D83665"/>
    <w:rsid w:val="00D836EA"/>
    <w:rsid w:val="00D83B77"/>
    <w:rsid w:val="00D86A1A"/>
    <w:rsid w:val="00D87DC1"/>
    <w:rsid w:val="00D90BF9"/>
    <w:rsid w:val="00D92545"/>
    <w:rsid w:val="00D930AB"/>
    <w:rsid w:val="00D9330E"/>
    <w:rsid w:val="00D9346E"/>
    <w:rsid w:val="00D94734"/>
    <w:rsid w:val="00D958A0"/>
    <w:rsid w:val="00D96C32"/>
    <w:rsid w:val="00DA3518"/>
    <w:rsid w:val="00DA357E"/>
    <w:rsid w:val="00DA3E29"/>
    <w:rsid w:val="00DA40EF"/>
    <w:rsid w:val="00DA5B2E"/>
    <w:rsid w:val="00DA5D55"/>
    <w:rsid w:val="00DA6098"/>
    <w:rsid w:val="00DA6740"/>
    <w:rsid w:val="00DA7208"/>
    <w:rsid w:val="00DB00BF"/>
    <w:rsid w:val="00DB21F8"/>
    <w:rsid w:val="00DB4427"/>
    <w:rsid w:val="00DB4607"/>
    <w:rsid w:val="00DB54DA"/>
    <w:rsid w:val="00DB70ED"/>
    <w:rsid w:val="00DB77A2"/>
    <w:rsid w:val="00DC1523"/>
    <w:rsid w:val="00DC18D1"/>
    <w:rsid w:val="00DC3E00"/>
    <w:rsid w:val="00DC4F11"/>
    <w:rsid w:val="00DC5EE9"/>
    <w:rsid w:val="00DC71C7"/>
    <w:rsid w:val="00DD0F39"/>
    <w:rsid w:val="00DD1C1A"/>
    <w:rsid w:val="00DD1D73"/>
    <w:rsid w:val="00DD24C7"/>
    <w:rsid w:val="00DD2662"/>
    <w:rsid w:val="00DD402D"/>
    <w:rsid w:val="00DD48FE"/>
    <w:rsid w:val="00DD5114"/>
    <w:rsid w:val="00DD63D0"/>
    <w:rsid w:val="00DE038A"/>
    <w:rsid w:val="00DE0C22"/>
    <w:rsid w:val="00DE1B0B"/>
    <w:rsid w:val="00DE228B"/>
    <w:rsid w:val="00DE25D3"/>
    <w:rsid w:val="00DE28AA"/>
    <w:rsid w:val="00DE3279"/>
    <w:rsid w:val="00DE487C"/>
    <w:rsid w:val="00DE5E0B"/>
    <w:rsid w:val="00DE5F38"/>
    <w:rsid w:val="00DE6805"/>
    <w:rsid w:val="00DE736C"/>
    <w:rsid w:val="00DE7654"/>
    <w:rsid w:val="00DF0198"/>
    <w:rsid w:val="00DF2683"/>
    <w:rsid w:val="00DF4640"/>
    <w:rsid w:val="00DF4A19"/>
    <w:rsid w:val="00DF6459"/>
    <w:rsid w:val="00DF7F81"/>
    <w:rsid w:val="00E0012E"/>
    <w:rsid w:val="00E00C9C"/>
    <w:rsid w:val="00E02816"/>
    <w:rsid w:val="00E04823"/>
    <w:rsid w:val="00E05284"/>
    <w:rsid w:val="00E05768"/>
    <w:rsid w:val="00E06D74"/>
    <w:rsid w:val="00E06DE5"/>
    <w:rsid w:val="00E07F24"/>
    <w:rsid w:val="00E1001D"/>
    <w:rsid w:val="00E12E36"/>
    <w:rsid w:val="00E163F5"/>
    <w:rsid w:val="00E16CF4"/>
    <w:rsid w:val="00E16F04"/>
    <w:rsid w:val="00E17AAA"/>
    <w:rsid w:val="00E2023C"/>
    <w:rsid w:val="00E2064E"/>
    <w:rsid w:val="00E23DF8"/>
    <w:rsid w:val="00E24A79"/>
    <w:rsid w:val="00E26F7D"/>
    <w:rsid w:val="00E27F47"/>
    <w:rsid w:val="00E31ED9"/>
    <w:rsid w:val="00E32418"/>
    <w:rsid w:val="00E33053"/>
    <w:rsid w:val="00E337B2"/>
    <w:rsid w:val="00E3424F"/>
    <w:rsid w:val="00E34C49"/>
    <w:rsid w:val="00E34F33"/>
    <w:rsid w:val="00E352CA"/>
    <w:rsid w:val="00E35538"/>
    <w:rsid w:val="00E36046"/>
    <w:rsid w:val="00E40CA7"/>
    <w:rsid w:val="00E417DD"/>
    <w:rsid w:val="00E4202A"/>
    <w:rsid w:val="00E42560"/>
    <w:rsid w:val="00E42AED"/>
    <w:rsid w:val="00E42C7F"/>
    <w:rsid w:val="00E42FB5"/>
    <w:rsid w:val="00E43282"/>
    <w:rsid w:val="00E44F43"/>
    <w:rsid w:val="00E46245"/>
    <w:rsid w:val="00E50C32"/>
    <w:rsid w:val="00E5141A"/>
    <w:rsid w:val="00E5608B"/>
    <w:rsid w:val="00E61888"/>
    <w:rsid w:val="00E61E08"/>
    <w:rsid w:val="00E6353F"/>
    <w:rsid w:val="00E63D76"/>
    <w:rsid w:val="00E64429"/>
    <w:rsid w:val="00E66BBC"/>
    <w:rsid w:val="00E670C5"/>
    <w:rsid w:val="00E711DA"/>
    <w:rsid w:val="00E720F4"/>
    <w:rsid w:val="00E72E25"/>
    <w:rsid w:val="00E73417"/>
    <w:rsid w:val="00E74F16"/>
    <w:rsid w:val="00E767FE"/>
    <w:rsid w:val="00E76AA4"/>
    <w:rsid w:val="00E7715F"/>
    <w:rsid w:val="00E773DC"/>
    <w:rsid w:val="00E77E48"/>
    <w:rsid w:val="00E810AC"/>
    <w:rsid w:val="00E815EA"/>
    <w:rsid w:val="00E82221"/>
    <w:rsid w:val="00E828AC"/>
    <w:rsid w:val="00E832B5"/>
    <w:rsid w:val="00E85FB5"/>
    <w:rsid w:val="00E872E7"/>
    <w:rsid w:val="00E87CC3"/>
    <w:rsid w:val="00E9210B"/>
    <w:rsid w:val="00E9455B"/>
    <w:rsid w:val="00E94E2F"/>
    <w:rsid w:val="00E951FA"/>
    <w:rsid w:val="00E96403"/>
    <w:rsid w:val="00E964B0"/>
    <w:rsid w:val="00E96614"/>
    <w:rsid w:val="00E97091"/>
    <w:rsid w:val="00E979DC"/>
    <w:rsid w:val="00EA4098"/>
    <w:rsid w:val="00EA4CD3"/>
    <w:rsid w:val="00EA4FFB"/>
    <w:rsid w:val="00EA6BEE"/>
    <w:rsid w:val="00EA6EDA"/>
    <w:rsid w:val="00EA7A01"/>
    <w:rsid w:val="00EA7C82"/>
    <w:rsid w:val="00EB02AC"/>
    <w:rsid w:val="00EB154B"/>
    <w:rsid w:val="00EB1E08"/>
    <w:rsid w:val="00EB234D"/>
    <w:rsid w:val="00EB3A6C"/>
    <w:rsid w:val="00EB4A54"/>
    <w:rsid w:val="00EB5C44"/>
    <w:rsid w:val="00EB5FE0"/>
    <w:rsid w:val="00EB7040"/>
    <w:rsid w:val="00EC185B"/>
    <w:rsid w:val="00EC19FC"/>
    <w:rsid w:val="00EC2A13"/>
    <w:rsid w:val="00EC428E"/>
    <w:rsid w:val="00EC5952"/>
    <w:rsid w:val="00EC6181"/>
    <w:rsid w:val="00ED1087"/>
    <w:rsid w:val="00ED2C29"/>
    <w:rsid w:val="00ED3E80"/>
    <w:rsid w:val="00ED4630"/>
    <w:rsid w:val="00ED5F86"/>
    <w:rsid w:val="00ED6614"/>
    <w:rsid w:val="00EE07F3"/>
    <w:rsid w:val="00EE08A0"/>
    <w:rsid w:val="00EE16EE"/>
    <w:rsid w:val="00EE1C35"/>
    <w:rsid w:val="00EE2292"/>
    <w:rsid w:val="00EE28A0"/>
    <w:rsid w:val="00EE3728"/>
    <w:rsid w:val="00EE372B"/>
    <w:rsid w:val="00EE4A4F"/>
    <w:rsid w:val="00EE4CCB"/>
    <w:rsid w:val="00EE6033"/>
    <w:rsid w:val="00EE70F2"/>
    <w:rsid w:val="00EE7718"/>
    <w:rsid w:val="00EE7B01"/>
    <w:rsid w:val="00EF0383"/>
    <w:rsid w:val="00EF17BC"/>
    <w:rsid w:val="00EF18F6"/>
    <w:rsid w:val="00EF2722"/>
    <w:rsid w:val="00EF32A8"/>
    <w:rsid w:val="00EF4CC0"/>
    <w:rsid w:val="00EF545A"/>
    <w:rsid w:val="00F00F7F"/>
    <w:rsid w:val="00F02283"/>
    <w:rsid w:val="00F02848"/>
    <w:rsid w:val="00F029A8"/>
    <w:rsid w:val="00F02FE6"/>
    <w:rsid w:val="00F03140"/>
    <w:rsid w:val="00F03447"/>
    <w:rsid w:val="00F04C39"/>
    <w:rsid w:val="00F05861"/>
    <w:rsid w:val="00F060DF"/>
    <w:rsid w:val="00F06355"/>
    <w:rsid w:val="00F071E1"/>
    <w:rsid w:val="00F119AC"/>
    <w:rsid w:val="00F135AB"/>
    <w:rsid w:val="00F14839"/>
    <w:rsid w:val="00F14B55"/>
    <w:rsid w:val="00F151DA"/>
    <w:rsid w:val="00F154D3"/>
    <w:rsid w:val="00F1700E"/>
    <w:rsid w:val="00F1788A"/>
    <w:rsid w:val="00F2023C"/>
    <w:rsid w:val="00F21236"/>
    <w:rsid w:val="00F23425"/>
    <w:rsid w:val="00F244D4"/>
    <w:rsid w:val="00F244DA"/>
    <w:rsid w:val="00F2478C"/>
    <w:rsid w:val="00F26062"/>
    <w:rsid w:val="00F262FE"/>
    <w:rsid w:val="00F326AA"/>
    <w:rsid w:val="00F330F8"/>
    <w:rsid w:val="00F355CC"/>
    <w:rsid w:val="00F35941"/>
    <w:rsid w:val="00F35C42"/>
    <w:rsid w:val="00F369C0"/>
    <w:rsid w:val="00F36E3F"/>
    <w:rsid w:val="00F378BC"/>
    <w:rsid w:val="00F4014E"/>
    <w:rsid w:val="00F419E0"/>
    <w:rsid w:val="00F4394B"/>
    <w:rsid w:val="00F43D28"/>
    <w:rsid w:val="00F44A63"/>
    <w:rsid w:val="00F454BE"/>
    <w:rsid w:val="00F46DF0"/>
    <w:rsid w:val="00F476B3"/>
    <w:rsid w:val="00F504AB"/>
    <w:rsid w:val="00F51EB9"/>
    <w:rsid w:val="00F52BAB"/>
    <w:rsid w:val="00F53303"/>
    <w:rsid w:val="00F53E4A"/>
    <w:rsid w:val="00F5489F"/>
    <w:rsid w:val="00F56B57"/>
    <w:rsid w:val="00F56B58"/>
    <w:rsid w:val="00F56CFF"/>
    <w:rsid w:val="00F57C29"/>
    <w:rsid w:val="00F600C5"/>
    <w:rsid w:val="00F60B6B"/>
    <w:rsid w:val="00F61372"/>
    <w:rsid w:val="00F618BE"/>
    <w:rsid w:val="00F618EB"/>
    <w:rsid w:val="00F638C5"/>
    <w:rsid w:val="00F64AD0"/>
    <w:rsid w:val="00F6669E"/>
    <w:rsid w:val="00F666D6"/>
    <w:rsid w:val="00F7102E"/>
    <w:rsid w:val="00F726EA"/>
    <w:rsid w:val="00F72B7F"/>
    <w:rsid w:val="00F7320A"/>
    <w:rsid w:val="00F7373A"/>
    <w:rsid w:val="00F73ABB"/>
    <w:rsid w:val="00F74046"/>
    <w:rsid w:val="00F74414"/>
    <w:rsid w:val="00F7511F"/>
    <w:rsid w:val="00F75D20"/>
    <w:rsid w:val="00F7708A"/>
    <w:rsid w:val="00F80BEB"/>
    <w:rsid w:val="00F80D53"/>
    <w:rsid w:val="00F80F5A"/>
    <w:rsid w:val="00F85147"/>
    <w:rsid w:val="00F87EFB"/>
    <w:rsid w:val="00F90092"/>
    <w:rsid w:val="00F94445"/>
    <w:rsid w:val="00F9449F"/>
    <w:rsid w:val="00F94A06"/>
    <w:rsid w:val="00F96845"/>
    <w:rsid w:val="00F97794"/>
    <w:rsid w:val="00FA2572"/>
    <w:rsid w:val="00FA28FE"/>
    <w:rsid w:val="00FA2C24"/>
    <w:rsid w:val="00FA4372"/>
    <w:rsid w:val="00FA4389"/>
    <w:rsid w:val="00FA647B"/>
    <w:rsid w:val="00FA7D5B"/>
    <w:rsid w:val="00FB00FC"/>
    <w:rsid w:val="00FB20AF"/>
    <w:rsid w:val="00FB2214"/>
    <w:rsid w:val="00FB25B3"/>
    <w:rsid w:val="00FB27B9"/>
    <w:rsid w:val="00FB33C3"/>
    <w:rsid w:val="00FB458D"/>
    <w:rsid w:val="00FB51B3"/>
    <w:rsid w:val="00FB5F54"/>
    <w:rsid w:val="00FB7739"/>
    <w:rsid w:val="00FC0134"/>
    <w:rsid w:val="00FC0BA5"/>
    <w:rsid w:val="00FC0F0C"/>
    <w:rsid w:val="00FC12F5"/>
    <w:rsid w:val="00FC2959"/>
    <w:rsid w:val="00FC3A7E"/>
    <w:rsid w:val="00FC4599"/>
    <w:rsid w:val="00FC4C29"/>
    <w:rsid w:val="00FC5AD6"/>
    <w:rsid w:val="00FC6CE1"/>
    <w:rsid w:val="00FC75B1"/>
    <w:rsid w:val="00FC7E16"/>
    <w:rsid w:val="00FD0AE7"/>
    <w:rsid w:val="00FD1905"/>
    <w:rsid w:val="00FD20A5"/>
    <w:rsid w:val="00FD2335"/>
    <w:rsid w:val="00FD2C44"/>
    <w:rsid w:val="00FD2FC4"/>
    <w:rsid w:val="00FD3374"/>
    <w:rsid w:val="00FD338C"/>
    <w:rsid w:val="00FD4C63"/>
    <w:rsid w:val="00FE1638"/>
    <w:rsid w:val="00FE19B8"/>
    <w:rsid w:val="00FE1CA2"/>
    <w:rsid w:val="00FE3672"/>
    <w:rsid w:val="00FE4655"/>
    <w:rsid w:val="00FE46A9"/>
    <w:rsid w:val="00FE4A6A"/>
    <w:rsid w:val="00FE4B0D"/>
    <w:rsid w:val="00FE60C6"/>
    <w:rsid w:val="00FE63A2"/>
    <w:rsid w:val="00FE74C5"/>
    <w:rsid w:val="00FF1242"/>
    <w:rsid w:val="00FF15EF"/>
    <w:rsid w:val="00FF1615"/>
    <w:rsid w:val="00FF22CF"/>
    <w:rsid w:val="00FF29FA"/>
    <w:rsid w:val="00FF4004"/>
    <w:rsid w:val="00FF4B36"/>
    <w:rsid w:val="00FF6A53"/>
    <w:rsid w:val="00FF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5545DF"/>
  <w15:docId w15:val="{388A121C-7745-418A-9669-61CFDB3F6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16B5"/>
    <w:pPr>
      <w:widowControl w:val="0"/>
      <w:jc w:val="both"/>
    </w:pPr>
  </w:style>
  <w:style w:type="paragraph" w:styleId="1">
    <w:name w:val="heading 1"/>
    <w:basedOn w:val="a"/>
    <w:next w:val="a"/>
    <w:link w:val="10"/>
    <w:uiPriority w:val="9"/>
    <w:qFormat/>
    <w:rsid w:val="0002217E"/>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A47B1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9A47E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05284"/>
    <w:rPr>
      <w:color w:val="auto"/>
    </w:rPr>
  </w:style>
  <w:style w:type="paragraph" w:styleId="a4">
    <w:name w:val="Balloon Text"/>
    <w:basedOn w:val="a"/>
    <w:link w:val="a5"/>
    <w:uiPriority w:val="99"/>
    <w:semiHidden/>
    <w:unhideWhenUsed/>
    <w:rsid w:val="00E05284"/>
    <w:rPr>
      <w:sz w:val="18"/>
      <w:szCs w:val="18"/>
    </w:rPr>
  </w:style>
  <w:style w:type="character" w:customStyle="1" w:styleId="a5">
    <w:name w:val="批注框文本 字符"/>
    <w:basedOn w:val="a0"/>
    <w:link w:val="a4"/>
    <w:uiPriority w:val="99"/>
    <w:semiHidden/>
    <w:rsid w:val="00E05284"/>
    <w:rPr>
      <w:sz w:val="18"/>
      <w:szCs w:val="18"/>
    </w:rPr>
  </w:style>
  <w:style w:type="paragraph" w:styleId="a6">
    <w:name w:val="List Paragraph"/>
    <w:basedOn w:val="a"/>
    <w:uiPriority w:val="34"/>
    <w:qFormat/>
    <w:rsid w:val="00E61E08"/>
    <w:pPr>
      <w:ind w:firstLineChars="200" w:firstLine="420"/>
    </w:pPr>
  </w:style>
  <w:style w:type="character" w:customStyle="1" w:styleId="10">
    <w:name w:val="标题 1 字符"/>
    <w:basedOn w:val="a0"/>
    <w:link w:val="1"/>
    <w:uiPriority w:val="9"/>
    <w:rsid w:val="0002217E"/>
    <w:rPr>
      <w:b/>
      <w:bCs/>
      <w:kern w:val="44"/>
      <w:sz w:val="44"/>
      <w:szCs w:val="44"/>
    </w:rPr>
  </w:style>
  <w:style w:type="character" w:customStyle="1" w:styleId="20">
    <w:name w:val="标题 2 字符"/>
    <w:basedOn w:val="a0"/>
    <w:link w:val="2"/>
    <w:uiPriority w:val="9"/>
    <w:rsid w:val="00A47B19"/>
    <w:rPr>
      <w:rFonts w:asciiTheme="majorHAnsi" w:eastAsiaTheme="majorEastAsia" w:hAnsiTheme="majorHAnsi" w:cstheme="majorBidi"/>
      <w:b/>
      <w:bCs/>
      <w:sz w:val="32"/>
      <w:szCs w:val="32"/>
    </w:rPr>
  </w:style>
  <w:style w:type="table" w:styleId="a7">
    <w:name w:val="Table Grid"/>
    <w:basedOn w:val="a1"/>
    <w:uiPriority w:val="59"/>
    <w:rsid w:val="0074723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0">
    <w:name w:val="标题 3 字符"/>
    <w:basedOn w:val="a0"/>
    <w:link w:val="3"/>
    <w:uiPriority w:val="9"/>
    <w:rsid w:val="009A47EF"/>
    <w:rPr>
      <w:b/>
      <w:bCs/>
      <w:sz w:val="32"/>
      <w:szCs w:val="32"/>
    </w:rPr>
  </w:style>
  <w:style w:type="paragraph" w:styleId="a8">
    <w:name w:val="header"/>
    <w:basedOn w:val="a"/>
    <w:link w:val="a9"/>
    <w:uiPriority w:val="99"/>
    <w:unhideWhenUsed/>
    <w:rsid w:val="006E207E"/>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6E207E"/>
    <w:rPr>
      <w:sz w:val="18"/>
      <w:szCs w:val="18"/>
    </w:rPr>
  </w:style>
  <w:style w:type="paragraph" w:styleId="aa">
    <w:name w:val="footer"/>
    <w:basedOn w:val="a"/>
    <w:link w:val="ab"/>
    <w:uiPriority w:val="99"/>
    <w:unhideWhenUsed/>
    <w:rsid w:val="006E207E"/>
    <w:pPr>
      <w:tabs>
        <w:tab w:val="center" w:pos="4153"/>
        <w:tab w:val="right" w:pos="8306"/>
      </w:tabs>
      <w:snapToGrid w:val="0"/>
      <w:jc w:val="left"/>
    </w:pPr>
    <w:rPr>
      <w:sz w:val="18"/>
      <w:szCs w:val="18"/>
    </w:rPr>
  </w:style>
  <w:style w:type="character" w:customStyle="1" w:styleId="ab">
    <w:name w:val="页脚 字符"/>
    <w:basedOn w:val="a0"/>
    <w:link w:val="aa"/>
    <w:uiPriority w:val="99"/>
    <w:rsid w:val="006E207E"/>
    <w:rPr>
      <w:sz w:val="18"/>
      <w:szCs w:val="18"/>
    </w:rPr>
  </w:style>
  <w:style w:type="character" w:customStyle="1" w:styleId="11">
    <w:name w:val="样式1"/>
    <w:basedOn w:val="a0"/>
    <w:uiPriority w:val="1"/>
    <w:rsid w:val="00FF1242"/>
  </w:style>
  <w:style w:type="character" w:customStyle="1" w:styleId="21">
    <w:name w:val="样式2"/>
    <w:basedOn w:val="11"/>
    <w:uiPriority w:val="1"/>
    <w:rsid w:val="002D6F6E"/>
  </w:style>
  <w:style w:type="character" w:customStyle="1" w:styleId="31">
    <w:name w:val="样式3"/>
    <w:basedOn w:val="11"/>
    <w:uiPriority w:val="1"/>
    <w:rsid w:val="005C31BB"/>
  </w:style>
  <w:style w:type="character" w:customStyle="1" w:styleId="4">
    <w:name w:val="样式4"/>
    <w:basedOn w:val="11"/>
    <w:uiPriority w:val="1"/>
    <w:rsid w:val="00012422"/>
  </w:style>
  <w:style w:type="character" w:customStyle="1" w:styleId="5">
    <w:name w:val="样式5"/>
    <w:basedOn w:val="11"/>
    <w:uiPriority w:val="1"/>
    <w:rsid w:val="00B169DA"/>
  </w:style>
  <w:style w:type="character" w:customStyle="1" w:styleId="6">
    <w:name w:val="样式6"/>
    <w:basedOn w:val="21"/>
    <w:uiPriority w:val="1"/>
    <w:rsid w:val="00FA7D5B"/>
  </w:style>
  <w:style w:type="character" w:customStyle="1" w:styleId="7">
    <w:name w:val="样式7"/>
    <w:basedOn w:val="21"/>
    <w:uiPriority w:val="1"/>
    <w:rsid w:val="0029189B"/>
  </w:style>
  <w:style w:type="character" w:customStyle="1" w:styleId="8">
    <w:name w:val="样式8"/>
    <w:basedOn w:val="4"/>
    <w:uiPriority w:val="1"/>
    <w:rsid w:val="00382F4B"/>
  </w:style>
  <w:style w:type="paragraph" w:styleId="ac">
    <w:name w:val="Document Map"/>
    <w:basedOn w:val="a"/>
    <w:link w:val="ad"/>
    <w:uiPriority w:val="99"/>
    <w:semiHidden/>
    <w:unhideWhenUsed/>
    <w:rsid w:val="00485FB8"/>
    <w:rPr>
      <w:rFonts w:ascii="宋体" w:eastAsia="宋体"/>
      <w:sz w:val="18"/>
      <w:szCs w:val="18"/>
    </w:rPr>
  </w:style>
  <w:style w:type="character" w:customStyle="1" w:styleId="ad">
    <w:name w:val="文档结构图 字符"/>
    <w:basedOn w:val="a0"/>
    <w:link w:val="ac"/>
    <w:uiPriority w:val="99"/>
    <w:semiHidden/>
    <w:rsid w:val="00485FB8"/>
    <w:rPr>
      <w:rFonts w:ascii="宋体" w:eastAsia="宋体"/>
      <w:sz w:val="18"/>
      <w:szCs w:val="18"/>
    </w:rPr>
  </w:style>
  <w:style w:type="character" w:customStyle="1" w:styleId="9">
    <w:name w:val="样式9"/>
    <w:basedOn w:val="11"/>
    <w:uiPriority w:val="1"/>
    <w:rsid w:val="00760316"/>
  </w:style>
  <w:style w:type="character" w:customStyle="1" w:styleId="100">
    <w:name w:val="样式10"/>
    <w:basedOn w:val="4"/>
    <w:uiPriority w:val="1"/>
    <w:rsid w:val="00E94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86150\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GBC11111111111111111111111111111"/>
        <w:category>
          <w:name w:val="常规"/>
          <w:gallery w:val="placeholder"/>
        </w:category>
        <w:types>
          <w:type w:val="bbPlcHdr"/>
        </w:types>
        <w:behaviors>
          <w:behavior w:val="content"/>
        </w:behaviors>
        <w:guid w:val="{3431C8E6-3DF7-4CD6-82DD-1396F6E9E472}"/>
      </w:docPartPr>
      <w:docPartBody>
        <w:p w:rsidR="004705B6" w:rsidRDefault="00417C47">
          <w:pPr>
            <w:rPr>
              <w:rFonts w:hint="eastAsia"/>
            </w:rPr>
          </w:pPr>
          <w:r w:rsidRPr="00F93494">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D1CBD1CE-C5AB-4B4B-A62A-9173F49EEDAF}"/>
      </w:docPartPr>
      <w:docPartBody>
        <w:p w:rsidR="0046772B" w:rsidRDefault="0082737E" w:rsidP="0082737E">
          <w:pPr>
            <w:pStyle w:val="1485F3037452499EB2F72C2581A73D68"/>
            <w:rPr>
              <w:rFonts w:hint="eastAsia"/>
            </w:rPr>
          </w:pPr>
          <w:r w:rsidRPr="00F93494">
            <w:rPr>
              <w:rStyle w:val="a3"/>
              <w:rFonts w:hint="eastAsia"/>
              <w:color w:val="333399"/>
              <w:u w:val="single"/>
            </w:rPr>
            <w:t xml:space="preserve">　　　</w:t>
          </w:r>
        </w:p>
      </w:docPartBody>
    </w:docPart>
    <w:docPart>
      <w:docPartPr>
        <w:name w:val="1D5625CAE73D42FB9FF40490D27F315D"/>
        <w:category>
          <w:name w:val="常规"/>
          <w:gallery w:val="placeholder"/>
        </w:category>
        <w:types>
          <w:type w:val="bbPlcHdr"/>
        </w:types>
        <w:behaviors>
          <w:behavior w:val="content"/>
        </w:behaviors>
        <w:guid w:val="{E38B7F6D-02FB-4686-B1FC-A3F699D1050B}"/>
      </w:docPartPr>
      <w:docPartBody>
        <w:p w:rsidR="00570165" w:rsidRDefault="00223EEB" w:rsidP="00223EEB">
          <w:pPr>
            <w:pStyle w:val="1D5625CAE73D42FB9FF40490D27F315D"/>
            <w:rPr>
              <w:rFonts w:hint="eastAsia"/>
            </w:rPr>
          </w:pPr>
          <w:r w:rsidRPr="00F93494">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sDel="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17C47"/>
    <w:rsid w:val="00007400"/>
    <w:rsid w:val="0001500C"/>
    <w:rsid w:val="0001565B"/>
    <w:rsid w:val="00016E1A"/>
    <w:rsid w:val="00022C9A"/>
    <w:rsid w:val="00027E11"/>
    <w:rsid w:val="00043C59"/>
    <w:rsid w:val="00050A75"/>
    <w:rsid w:val="00061347"/>
    <w:rsid w:val="00072ED4"/>
    <w:rsid w:val="000854F4"/>
    <w:rsid w:val="00091B04"/>
    <w:rsid w:val="000A3516"/>
    <w:rsid w:val="000A57E3"/>
    <w:rsid w:val="000B5888"/>
    <w:rsid w:val="000B67D7"/>
    <w:rsid w:val="000C3FA0"/>
    <w:rsid w:val="000C4398"/>
    <w:rsid w:val="000C4721"/>
    <w:rsid w:val="000C696C"/>
    <w:rsid w:val="000D3345"/>
    <w:rsid w:val="000D3FDD"/>
    <w:rsid w:val="000D6AA4"/>
    <w:rsid w:val="000D6E1B"/>
    <w:rsid w:val="000D7806"/>
    <w:rsid w:val="000E7A86"/>
    <w:rsid w:val="00112909"/>
    <w:rsid w:val="00120375"/>
    <w:rsid w:val="001212EA"/>
    <w:rsid w:val="00125A19"/>
    <w:rsid w:val="00131339"/>
    <w:rsid w:val="00133081"/>
    <w:rsid w:val="001574B9"/>
    <w:rsid w:val="001647E5"/>
    <w:rsid w:val="00170888"/>
    <w:rsid w:val="00183E68"/>
    <w:rsid w:val="00185FD2"/>
    <w:rsid w:val="001B24DB"/>
    <w:rsid w:val="001B475A"/>
    <w:rsid w:val="001B70B3"/>
    <w:rsid w:val="001C6F23"/>
    <w:rsid w:val="001D1DD1"/>
    <w:rsid w:val="001D3CBC"/>
    <w:rsid w:val="001D5BCD"/>
    <w:rsid w:val="001E2A35"/>
    <w:rsid w:val="001E61E1"/>
    <w:rsid w:val="001F6A3E"/>
    <w:rsid w:val="00202987"/>
    <w:rsid w:val="00202D18"/>
    <w:rsid w:val="00223EEB"/>
    <w:rsid w:val="002340EB"/>
    <w:rsid w:val="00237C1E"/>
    <w:rsid w:val="00252884"/>
    <w:rsid w:val="0027204F"/>
    <w:rsid w:val="002747E2"/>
    <w:rsid w:val="0029318F"/>
    <w:rsid w:val="002A46A4"/>
    <w:rsid w:val="002A4FE1"/>
    <w:rsid w:val="002A5E65"/>
    <w:rsid w:val="002A5F55"/>
    <w:rsid w:val="002B3912"/>
    <w:rsid w:val="002D1E3A"/>
    <w:rsid w:val="002F09F9"/>
    <w:rsid w:val="00302B47"/>
    <w:rsid w:val="00302C47"/>
    <w:rsid w:val="00305405"/>
    <w:rsid w:val="00305FB1"/>
    <w:rsid w:val="00312EF5"/>
    <w:rsid w:val="00331BDF"/>
    <w:rsid w:val="0034366B"/>
    <w:rsid w:val="00352646"/>
    <w:rsid w:val="00360CA0"/>
    <w:rsid w:val="00385320"/>
    <w:rsid w:val="003904CB"/>
    <w:rsid w:val="003A4C6A"/>
    <w:rsid w:val="003A66CA"/>
    <w:rsid w:val="003A719A"/>
    <w:rsid w:val="003A7E6D"/>
    <w:rsid w:val="003B5DA5"/>
    <w:rsid w:val="003D25D4"/>
    <w:rsid w:val="003D4B93"/>
    <w:rsid w:val="003E0F3B"/>
    <w:rsid w:val="003E21B8"/>
    <w:rsid w:val="003E5078"/>
    <w:rsid w:val="003E6948"/>
    <w:rsid w:val="00401631"/>
    <w:rsid w:val="00410103"/>
    <w:rsid w:val="00417C47"/>
    <w:rsid w:val="0044346C"/>
    <w:rsid w:val="00446B61"/>
    <w:rsid w:val="00456307"/>
    <w:rsid w:val="00462C3D"/>
    <w:rsid w:val="0046772B"/>
    <w:rsid w:val="00467FAC"/>
    <w:rsid w:val="004705B6"/>
    <w:rsid w:val="00487183"/>
    <w:rsid w:val="004879E6"/>
    <w:rsid w:val="004A11DC"/>
    <w:rsid w:val="004B4D23"/>
    <w:rsid w:val="004B72D1"/>
    <w:rsid w:val="004C0A38"/>
    <w:rsid w:val="004C356D"/>
    <w:rsid w:val="004D4C15"/>
    <w:rsid w:val="004E516C"/>
    <w:rsid w:val="004F0A69"/>
    <w:rsid w:val="0050738C"/>
    <w:rsid w:val="005226AF"/>
    <w:rsid w:val="0052545E"/>
    <w:rsid w:val="00532CFC"/>
    <w:rsid w:val="0054176A"/>
    <w:rsid w:val="00553CB8"/>
    <w:rsid w:val="00560773"/>
    <w:rsid w:val="00563934"/>
    <w:rsid w:val="00570165"/>
    <w:rsid w:val="00583716"/>
    <w:rsid w:val="005944A6"/>
    <w:rsid w:val="005A2A8A"/>
    <w:rsid w:val="005A5743"/>
    <w:rsid w:val="005A5975"/>
    <w:rsid w:val="005B08CC"/>
    <w:rsid w:val="005B27D4"/>
    <w:rsid w:val="005C5C3E"/>
    <w:rsid w:val="005D5CDD"/>
    <w:rsid w:val="005F0716"/>
    <w:rsid w:val="006017D3"/>
    <w:rsid w:val="00624319"/>
    <w:rsid w:val="00625223"/>
    <w:rsid w:val="0063122A"/>
    <w:rsid w:val="00647133"/>
    <w:rsid w:val="00655B1D"/>
    <w:rsid w:val="006611DE"/>
    <w:rsid w:val="0066396C"/>
    <w:rsid w:val="00663B3E"/>
    <w:rsid w:val="00671E48"/>
    <w:rsid w:val="00672DCB"/>
    <w:rsid w:val="006808A3"/>
    <w:rsid w:val="00687292"/>
    <w:rsid w:val="00690FF7"/>
    <w:rsid w:val="00695EE9"/>
    <w:rsid w:val="00697AD6"/>
    <w:rsid w:val="006A79FC"/>
    <w:rsid w:val="006B4682"/>
    <w:rsid w:val="006C350B"/>
    <w:rsid w:val="006D0009"/>
    <w:rsid w:val="006D669D"/>
    <w:rsid w:val="006F44F3"/>
    <w:rsid w:val="00705189"/>
    <w:rsid w:val="00705241"/>
    <w:rsid w:val="00706643"/>
    <w:rsid w:val="00710EE9"/>
    <w:rsid w:val="007310C0"/>
    <w:rsid w:val="0074136B"/>
    <w:rsid w:val="00764ADD"/>
    <w:rsid w:val="007752EC"/>
    <w:rsid w:val="00787788"/>
    <w:rsid w:val="007979EE"/>
    <w:rsid w:val="007B3DAC"/>
    <w:rsid w:val="007C7965"/>
    <w:rsid w:val="007E464C"/>
    <w:rsid w:val="007E64AD"/>
    <w:rsid w:val="007F1CAE"/>
    <w:rsid w:val="007F4300"/>
    <w:rsid w:val="00806832"/>
    <w:rsid w:val="008107C5"/>
    <w:rsid w:val="0082737E"/>
    <w:rsid w:val="008349E0"/>
    <w:rsid w:val="00840E0E"/>
    <w:rsid w:val="008760C6"/>
    <w:rsid w:val="00876F04"/>
    <w:rsid w:val="00886E21"/>
    <w:rsid w:val="00893A3B"/>
    <w:rsid w:val="00896125"/>
    <w:rsid w:val="008A5BE6"/>
    <w:rsid w:val="008A7867"/>
    <w:rsid w:val="008B16A9"/>
    <w:rsid w:val="008D3505"/>
    <w:rsid w:val="008F50AB"/>
    <w:rsid w:val="00900AF6"/>
    <w:rsid w:val="00900DA8"/>
    <w:rsid w:val="00901A28"/>
    <w:rsid w:val="0090227C"/>
    <w:rsid w:val="00904215"/>
    <w:rsid w:val="009060F1"/>
    <w:rsid w:val="00912516"/>
    <w:rsid w:val="00951B36"/>
    <w:rsid w:val="00952A93"/>
    <w:rsid w:val="009637BB"/>
    <w:rsid w:val="0097009F"/>
    <w:rsid w:val="00970332"/>
    <w:rsid w:val="0097473E"/>
    <w:rsid w:val="00980A5B"/>
    <w:rsid w:val="00982D15"/>
    <w:rsid w:val="0098564C"/>
    <w:rsid w:val="00996584"/>
    <w:rsid w:val="009B35CB"/>
    <w:rsid w:val="009C6EE5"/>
    <w:rsid w:val="009F2E11"/>
    <w:rsid w:val="009F6265"/>
    <w:rsid w:val="00A00F2C"/>
    <w:rsid w:val="00A014BE"/>
    <w:rsid w:val="00A03EDE"/>
    <w:rsid w:val="00A14DC9"/>
    <w:rsid w:val="00A26BB5"/>
    <w:rsid w:val="00A304DE"/>
    <w:rsid w:val="00A30840"/>
    <w:rsid w:val="00A37975"/>
    <w:rsid w:val="00A610B2"/>
    <w:rsid w:val="00A678E1"/>
    <w:rsid w:val="00A87493"/>
    <w:rsid w:val="00A904BF"/>
    <w:rsid w:val="00A948CF"/>
    <w:rsid w:val="00A971F8"/>
    <w:rsid w:val="00AA0FD4"/>
    <w:rsid w:val="00AA12BD"/>
    <w:rsid w:val="00AA3F8F"/>
    <w:rsid w:val="00AB322D"/>
    <w:rsid w:val="00AD2708"/>
    <w:rsid w:val="00AD622C"/>
    <w:rsid w:val="00AF0F7B"/>
    <w:rsid w:val="00AF5DDE"/>
    <w:rsid w:val="00B22AA8"/>
    <w:rsid w:val="00B33910"/>
    <w:rsid w:val="00B349B7"/>
    <w:rsid w:val="00B34B8F"/>
    <w:rsid w:val="00B40F59"/>
    <w:rsid w:val="00B44806"/>
    <w:rsid w:val="00B60E0F"/>
    <w:rsid w:val="00B70386"/>
    <w:rsid w:val="00B727C0"/>
    <w:rsid w:val="00B7331A"/>
    <w:rsid w:val="00B73B2C"/>
    <w:rsid w:val="00B9049C"/>
    <w:rsid w:val="00BA2B99"/>
    <w:rsid w:val="00BC0DAA"/>
    <w:rsid w:val="00BD1623"/>
    <w:rsid w:val="00BE5B86"/>
    <w:rsid w:val="00BF36CC"/>
    <w:rsid w:val="00C03F0E"/>
    <w:rsid w:val="00C31E30"/>
    <w:rsid w:val="00C52D71"/>
    <w:rsid w:val="00C52D85"/>
    <w:rsid w:val="00C623B2"/>
    <w:rsid w:val="00C67F08"/>
    <w:rsid w:val="00C90AC4"/>
    <w:rsid w:val="00CA30CD"/>
    <w:rsid w:val="00CA50BC"/>
    <w:rsid w:val="00CB3077"/>
    <w:rsid w:val="00CB7AB9"/>
    <w:rsid w:val="00CC33AC"/>
    <w:rsid w:val="00CD2941"/>
    <w:rsid w:val="00CD6898"/>
    <w:rsid w:val="00CE30FB"/>
    <w:rsid w:val="00CE494A"/>
    <w:rsid w:val="00CE5449"/>
    <w:rsid w:val="00CF15C1"/>
    <w:rsid w:val="00D00B0C"/>
    <w:rsid w:val="00D05E2D"/>
    <w:rsid w:val="00D109C4"/>
    <w:rsid w:val="00D22E72"/>
    <w:rsid w:val="00D40785"/>
    <w:rsid w:val="00D52E25"/>
    <w:rsid w:val="00D53DB1"/>
    <w:rsid w:val="00D5781F"/>
    <w:rsid w:val="00D609B4"/>
    <w:rsid w:val="00D67809"/>
    <w:rsid w:val="00D81E6B"/>
    <w:rsid w:val="00D82262"/>
    <w:rsid w:val="00D83089"/>
    <w:rsid w:val="00D865DE"/>
    <w:rsid w:val="00DA07C9"/>
    <w:rsid w:val="00DA5DEA"/>
    <w:rsid w:val="00DB77A8"/>
    <w:rsid w:val="00DD0C62"/>
    <w:rsid w:val="00DD1AEB"/>
    <w:rsid w:val="00DE0970"/>
    <w:rsid w:val="00DE0E2C"/>
    <w:rsid w:val="00DE3A1A"/>
    <w:rsid w:val="00DE3D64"/>
    <w:rsid w:val="00DE4B94"/>
    <w:rsid w:val="00DE5F38"/>
    <w:rsid w:val="00DE7821"/>
    <w:rsid w:val="00DF4DF4"/>
    <w:rsid w:val="00E22184"/>
    <w:rsid w:val="00E3111F"/>
    <w:rsid w:val="00E31ED9"/>
    <w:rsid w:val="00E32CCE"/>
    <w:rsid w:val="00E33E5E"/>
    <w:rsid w:val="00E409D5"/>
    <w:rsid w:val="00E46093"/>
    <w:rsid w:val="00E6071C"/>
    <w:rsid w:val="00E67DBC"/>
    <w:rsid w:val="00E73700"/>
    <w:rsid w:val="00E767F8"/>
    <w:rsid w:val="00E834CF"/>
    <w:rsid w:val="00E858B1"/>
    <w:rsid w:val="00E95A8E"/>
    <w:rsid w:val="00E964B0"/>
    <w:rsid w:val="00EA2D93"/>
    <w:rsid w:val="00ED3AD7"/>
    <w:rsid w:val="00ED5881"/>
    <w:rsid w:val="00EE03B2"/>
    <w:rsid w:val="00F04C39"/>
    <w:rsid w:val="00F136AC"/>
    <w:rsid w:val="00F14CA6"/>
    <w:rsid w:val="00F2186E"/>
    <w:rsid w:val="00F3096E"/>
    <w:rsid w:val="00F315DF"/>
    <w:rsid w:val="00F4178C"/>
    <w:rsid w:val="00F46569"/>
    <w:rsid w:val="00F476B3"/>
    <w:rsid w:val="00F5176F"/>
    <w:rsid w:val="00F51BA8"/>
    <w:rsid w:val="00F56650"/>
    <w:rsid w:val="00F71C7E"/>
    <w:rsid w:val="00F71EA4"/>
    <w:rsid w:val="00F82CE2"/>
    <w:rsid w:val="00F85E50"/>
    <w:rsid w:val="00F903A0"/>
    <w:rsid w:val="00F95C62"/>
    <w:rsid w:val="00FB42ED"/>
    <w:rsid w:val="00FC7A13"/>
    <w:rsid w:val="00FE14A8"/>
    <w:rsid w:val="00FF6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23EEB"/>
  </w:style>
  <w:style w:type="paragraph" w:customStyle="1" w:styleId="1485F3037452499EB2F72C2581A73D68">
    <w:name w:val="1485F3037452499EB2F72C2581A73D68"/>
    <w:rsid w:val="0082737E"/>
    <w:pPr>
      <w:widowControl w:val="0"/>
      <w:jc w:val="both"/>
    </w:pPr>
  </w:style>
  <w:style w:type="paragraph" w:customStyle="1" w:styleId="1D5625CAE73D42FB9FF40490D27F315D">
    <w:name w:val="1D5625CAE73D42FB9FF40490D27F315D"/>
    <w:rsid w:val="00223EEB"/>
    <w:pPr>
      <w:widowControl w:val="0"/>
      <w:spacing w:after="160" w:line="278" w:lineRule="auto"/>
    </w:pPr>
    <w:rPr>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ta-gie="clcta-gie" xmlns:clcta-fte="clcta-fte" xmlns:clcta-be="clcta-be" xmlns:clcta-taf="clcta-taf" xmlns:clcta-ci="clcta-ci">
  <clcta-be:GuDongDaHuiZhaoKaiNianDu xmlns:clcta-be="clcta-be">2026</clcta-be:GuDongDaHuiZhaoKaiNianDu>
  <clcta-be:GuDongDaHuiJieCi xmlns:clcta-be="clcta-be">一</clcta-be:GuDongDaHuiJieCi>
  <clcta-be:TouPiaoDaiMa xmlns:clcta-be="clcta-be"/>
  <clcta-gie:GongSiFaDingZhongWenMingCheng xmlns:clcta-gie="clcta-gie">北京京城机电股份有限公司</clcta-gie:GongSiFaDingZhongWenMingCheng>
  <clcta-be:GuDongDaHuiGuQuanDengJiRi xmlns:clcta-be="clcta-be"/>
  <clcta-be:GuDongDaHuiLeiXing xmlns:clcta-be="clcta-be">年度股东大会</clcta-be:GuDongDaHuiLeiXing>
  <clcta-be:GuDongDaHuiCaiYongWangLuoTouPiaoXiTong xmlns:clcta-be="clcta-be"/>
  <clcta-be:GuDongDaHuiZhaoKaiShiJian xmlns:clcta-be="clcta-be">2026-11-19T00:00:00</clcta-be:GuDongDaHuiZhaoKaiShiJian>
</b:binding>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]]></m:sse>
</m:mapping>
</file>

<file path=customXml/item4.xml><?xml version="1.0" encoding="utf-8"?>
<t:template xmlns:t="http://mapping.word.org/2012/template">
  <t:sse><![CDATA[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]]></t:sse>
</t:template>
</file>

<file path=customXml/item5.xml><?xml version="1.0" encoding="utf-8"?>
<sc:sections xmlns:sc="http://mapping.word.org/2014/section/customize"/>
</file>

<file path=customXml/itemProps1.xml><?xml version="1.0" encoding="utf-8"?>
<ds:datastoreItem xmlns:ds="http://schemas.openxmlformats.org/officeDocument/2006/customXml" ds:itemID="{688C5A64-A98D-41DA-8685-B71C516D1A56}">
  <ds:schemaRefs>
    <ds:schemaRef ds:uri="http://mapping.word.org/2012/binding"/>
    <ds:schemaRef ds:uri="xlink"/>
    <ds:schemaRef ds:uri="clcta-gie"/>
    <ds:schemaRef ds:uri="clcta-fte"/>
    <ds:schemaRef ds:uri="clcta-be"/>
    <ds:schemaRef ds:uri="clcta-taf"/>
    <ds:schemaRef ds:uri="clcta-ci"/>
  </ds:schemaRefs>
</ds:datastoreItem>
</file>

<file path=customXml/itemProps2.xml><?xml version="1.0" encoding="utf-8"?>
<ds:datastoreItem xmlns:ds="http://schemas.openxmlformats.org/officeDocument/2006/customXml" ds:itemID="{930D29E4-996F-408D-AE4C-F3F22FED0673}">
  <ds:schemaRefs>
    <ds:schemaRef ds:uri="http://schemas.openxmlformats.org/officeDocument/2006/bibliography"/>
  </ds:schemaRefs>
</ds:datastoreItem>
</file>

<file path=customXml/itemProps3.xml><?xml version="1.0" encoding="utf-8"?>
<ds:datastoreItem xmlns:ds="http://schemas.openxmlformats.org/officeDocument/2006/customXml" ds:itemID="{DA1A1E88-22C7-4957-8233-A864585DDC9D}">
  <ds:schemaRefs>
    <ds:schemaRef ds:uri="http://mapping.word.org/2012/mapping"/>
  </ds:schemaRefs>
</ds:datastoreItem>
</file>

<file path=customXml/itemProps4.xml><?xml version="1.0" encoding="utf-8"?>
<ds:datastoreItem xmlns:ds="http://schemas.openxmlformats.org/officeDocument/2006/customXml" ds:itemID="{0CBC0F87-5BEE-4E41-9A1E-346D9C06437D}">
  <ds:schemaRefs>
    <ds:schemaRef ds:uri="http://mapping.word.org/2012/template"/>
  </ds:schemaRefs>
</ds:datastoreItem>
</file>

<file path=customXml/itemProps5.xml><?xml version="1.0" encoding="utf-8"?>
<ds:datastoreItem xmlns:ds="http://schemas.openxmlformats.org/officeDocument/2006/customXml" ds:itemID="{1FE0993D-ECCA-4DED-A768-CE95C4494360}">
  <ds:schemaRefs>
    <ds:schemaRef ds:uri="http://mapping.word.org/2014/section/customize"/>
  </ds:schemaRefs>
</ds:datastoreItem>
</file>

<file path=docProps/app.xml><?xml version="1.0" encoding="utf-8"?>
<Properties xmlns="http://schemas.openxmlformats.org/officeDocument/2006/extended-properties" xmlns:vt="http://schemas.openxmlformats.org/officeDocument/2006/docPropsVTypes">
  <Template>SSEReport</Template>
  <TotalTime>546</TotalTime>
  <Pages>8</Pages>
  <Words>577</Words>
  <Characters>3290</Characters>
  <Application>Microsoft Office Word</Application>
  <DocSecurity>0</DocSecurity>
  <Lines>27</Lines>
  <Paragraphs>7</Paragraphs>
  <ScaleCrop>false</ScaleCrop>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Chris Green</cp:lastModifiedBy>
  <cp:revision>115</cp:revision>
  <dcterms:created xsi:type="dcterms:W3CDTF">2026-10-26T06:16:00Z</dcterms:created>
  <dcterms:modified xsi:type="dcterms:W3CDTF">2026-10-27T08:32:00Z</dcterms:modified>
</cp:coreProperties>
</file>